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4B6" w:rsidRPr="004D24B6" w:rsidRDefault="00683D36" w:rsidP="00B73B34">
      <w:pPr>
        <w:pStyle w:val="Heading1"/>
        <w:jc w:val="center"/>
        <w:rPr>
          <w:rFonts w:ascii="Bookman Old Style" w:hAnsi="Bookman Old Style"/>
          <w:sz w:val="28"/>
          <w:szCs w:val="24"/>
          <w:lang w:val="is-IS"/>
        </w:rPr>
      </w:pPr>
      <w:r w:rsidRPr="004D24B6">
        <w:rPr>
          <w:rFonts w:ascii="Bookman Old Style" w:hAnsi="Bookman Old Style"/>
          <w:sz w:val="28"/>
          <w:szCs w:val="24"/>
          <w:lang w:val="is-IS"/>
        </w:rPr>
        <w:t xml:space="preserve">Áfallaáætlun </w:t>
      </w:r>
    </w:p>
    <w:p w:rsidR="00683D36" w:rsidRPr="004D24B6" w:rsidRDefault="004D24B6" w:rsidP="00B73B34">
      <w:pPr>
        <w:pStyle w:val="Heading1"/>
        <w:jc w:val="center"/>
        <w:rPr>
          <w:rFonts w:ascii="Bookman Old Style" w:hAnsi="Bookman Old Style"/>
          <w:sz w:val="28"/>
          <w:szCs w:val="24"/>
          <w:lang w:val="is-IS"/>
        </w:rPr>
      </w:pPr>
      <w:r w:rsidRPr="004D24B6">
        <w:rPr>
          <w:rFonts w:ascii="Bookman Old Style" w:hAnsi="Bookman Old Style"/>
          <w:sz w:val="28"/>
          <w:szCs w:val="24"/>
          <w:lang w:val="is-IS"/>
        </w:rPr>
        <w:t>í leikskólanum Furugrund</w:t>
      </w:r>
    </w:p>
    <w:p w:rsidR="00981AFF" w:rsidRDefault="004D24B6" w:rsidP="00981AFF">
      <w:pPr>
        <w:pStyle w:val="NormalWeb"/>
        <w:rPr>
          <w:rFonts w:ascii="Bookman Old Style" w:hAnsi="Bookman Old Style"/>
          <w:lang w:val="is-IS"/>
        </w:rPr>
      </w:pPr>
      <w:r>
        <w:rPr>
          <w:rFonts w:ascii="Bookman Old Style" w:hAnsi="Bookman Old Style"/>
          <w:lang w:val="is-IS"/>
        </w:rPr>
        <w:t>Í leikskólanum</w:t>
      </w:r>
      <w:r w:rsidR="002D09CE">
        <w:rPr>
          <w:rFonts w:ascii="Bookman Old Style" w:hAnsi="Bookman Old Style"/>
          <w:lang w:val="is-IS"/>
        </w:rPr>
        <w:t xml:space="preserve"> er starfandi áfallaráð</w:t>
      </w:r>
      <w:r w:rsidR="00981AFF">
        <w:rPr>
          <w:rFonts w:ascii="Bookman Old Style" w:hAnsi="Bookman Old Style"/>
          <w:lang w:val="is-IS"/>
        </w:rPr>
        <w:t xml:space="preserve">, en í því </w:t>
      </w:r>
      <w:r w:rsidR="002D09CE">
        <w:rPr>
          <w:rFonts w:ascii="Bookman Old Style" w:hAnsi="Bookman Old Style"/>
          <w:lang w:val="is-IS"/>
        </w:rPr>
        <w:t>sitja leikskólastjóri/staðgengill hans og deildarstjórar.</w:t>
      </w:r>
      <w:r w:rsidR="002D09CE" w:rsidRPr="00466464">
        <w:rPr>
          <w:rFonts w:ascii="Bookman Old Style" w:hAnsi="Bookman Old Style"/>
          <w:lang w:val="is-IS"/>
        </w:rPr>
        <w:t xml:space="preserve"> </w:t>
      </w:r>
      <w:r w:rsidR="00683D36" w:rsidRPr="00466464">
        <w:rPr>
          <w:rFonts w:ascii="Bookman Old Style" w:hAnsi="Bookman Old Style"/>
          <w:lang w:val="is-IS"/>
        </w:rPr>
        <w:t xml:space="preserve">Hlutverk áfallaráðs er að vera starfsfólki skólans til aðstoðar við að mæta ýmiss konar áföllum sem börn í leikskólanum og/eða starfsfólk verða fyrir eða </w:t>
      </w:r>
      <w:r w:rsidR="00683D36" w:rsidRPr="004D24B6">
        <w:rPr>
          <w:rFonts w:ascii="Bookman Old Style" w:hAnsi="Bookman Old Style"/>
          <w:lang w:val="is-IS"/>
        </w:rPr>
        <w:t>tengjast með öðrum hætti.</w:t>
      </w:r>
      <w:r>
        <w:rPr>
          <w:rFonts w:ascii="Bookman Old Style" w:hAnsi="Bookman Old Style"/>
          <w:lang w:val="is-IS"/>
        </w:rPr>
        <w:t xml:space="preserve"> </w:t>
      </w:r>
      <w:r w:rsidR="00981AFF">
        <w:rPr>
          <w:rFonts w:ascii="Bookman Old Style" w:hAnsi="Bookman Old Style"/>
          <w:lang w:val="is-IS"/>
        </w:rPr>
        <w:t>Áfallaráð er bundið trúnaði.</w:t>
      </w:r>
    </w:p>
    <w:p w:rsidR="00981AFF" w:rsidRPr="004D24B6" w:rsidRDefault="00981AFF" w:rsidP="00981AFF">
      <w:pPr>
        <w:pStyle w:val="NormalWeb"/>
        <w:rPr>
          <w:rFonts w:ascii="Bookman Old Style" w:hAnsi="Bookman Old Style"/>
          <w:lang w:val="is-IS"/>
        </w:rPr>
      </w:pPr>
    </w:p>
    <w:p w:rsidR="00683D36" w:rsidRPr="004D24B6" w:rsidRDefault="00683D36" w:rsidP="004D24B6">
      <w:pPr>
        <w:pStyle w:val="NormalWeb"/>
        <w:jc w:val="center"/>
        <w:rPr>
          <w:rFonts w:ascii="Bookman Old Style" w:hAnsi="Bookman Old Style"/>
          <w:sz w:val="28"/>
          <w:lang w:val="is-IS"/>
        </w:rPr>
      </w:pPr>
      <w:r w:rsidRPr="004D24B6">
        <w:rPr>
          <w:rStyle w:val="Strong"/>
          <w:rFonts w:ascii="Bookman Old Style" w:hAnsi="Bookman Old Style"/>
          <w:sz w:val="28"/>
          <w:lang w:val="is-IS"/>
        </w:rPr>
        <w:t>Áfallaáætlun leikskólans Furugrund</w:t>
      </w:r>
    </w:p>
    <w:p w:rsidR="00683D36" w:rsidRPr="00466464" w:rsidRDefault="00683D36" w:rsidP="004D24B6">
      <w:pPr>
        <w:pStyle w:val="NormalWeb"/>
        <w:rPr>
          <w:rFonts w:ascii="Bookman Old Style" w:hAnsi="Bookman Old Style"/>
          <w:lang w:val="is-IS"/>
        </w:rPr>
      </w:pPr>
      <w:r w:rsidRPr="00466464">
        <w:rPr>
          <w:rFonts w:ascii="Bookman Old Style" w:hAnsi="Bookman Old Style"/>
          <w:lang w:val="is-IS"/>
        </w:rPr>
        <w:t xml:space="preserve">Undir áætlun þessa falla einungis stærri áföll, samkvæmt nánari skilgreiningu.  Öll áföll sem teljast minniháttar, s.s. minniháttar áverkar, veikindi og jafnvel dauðsföll fjarskyldra ættingja, falla </w:t>
      </w:r>
      <w:r w:rsidRPr="00466464">
        <w:rPr>
          <w:rFonts w:ascii="Bookman Old Style" w:hAnsi="Bookman Old Style"/>
          <w:u w:val="single"/>
          <w:lang w:val="is-IS"/>
        </w:rPr>
        <w:t>ekki</w:t>
      </w:r>
      <w:r w:rsidRPr="00466464">
        <w:rPr>
          <w:rFonts w:ascii="Bookman Old Style" w:hAnsi="Bookman Old Style"/>
          <w:lang w:val="is-IS"/>
        </w:rPr>
        <w:t xml:space="preserve"> undir áætlun þessa en eru meðhöndluð samkvæmt öðrum leiðum.</w:t>
      </w:r>
    </w:p>
    <w:p w:rsidR="00683D36" w:rsidRPr="004D24B6" w:rsidRDefault="004D24B6" w:rsidP="00193418">
      <w:pPr>
        <w:pStyle w:val="NormalWeb"/>
        <w:rPr>
          <w:rFonts w:ascii="Bookman Old Style" w:hAnsi="Bookman Old Style"/>
          <w:b/>
          <w:lang w:val="is-IS"/>
        </w:rPr>
      </w:pPr>
      <w:r w:rsidRPr="004D24B6">
        <w:rPr>
          <w:rFonts w:ascii="Bookman Old Style" w:hAnsi="Bookman Old Style"/>
          <w:b/>
          <w:lang w:val="is-IS"/>
        </w:rPr>
        <w:t>Með áföllum er átt við:</w:t>
      </w:r>
    </w:p>
    <w:p w:rsidR="00683D36" w:rsidRPr="00466464" w:rsidRDefault="004D24B6" w:rsidP="00193418">
      <w:pPr>
        <w:pStyle w:val="NormalWeb"/>
        <w:numPr>
          <w:ilvl w:val="0"/>
          <w:numId w:val="1"/>
        </w:numPr>
        <w:rPr>
          <w:rFonts w:ascii="Bookman Old Style" w:hAnsi="Bookman Old Style"/>
          <w:lang w:val="is-IS"/>
        </w:rPr>
      </w:pPr>
      <w:r>
        <w:rPr>
          <w:rFonts w:ascii="Bookman Old Style" w:hAnsi="Bookman Old Style"/>
          <w:lang w:val="is-IS"/>
        </w:rPr>
        <w:t>dauðsföll</w:t>
      </w:r>
    </w:p>
    <w:p w:rsidR="00683D36" w:rsidRPr="00466464" w:rsidRDefault="004D24B6" w:rsidP="00193418">
      <w:pPr>
        <w:pStyle w:val="NormalWeb"/>
        <w:numPr>
          <w:ilvl w:val="0"/>
          <w:numId w:val="1"/>
        </w:numPr>
        <w:rPr>
          <w:rFonts w:ascii="Bookman Old Style" w:hAnsi="Bookman Old Style"/>
          <w:lang w:val="is-IS"/>
        </w:rPr>
      </w:pPr>
      <w:r>
        <w:rPr>
          <w:rFonts w:ascii="Bookman Old Style" w:hAnsi="Bookman Old Style"/>
          <w:lang w:val="is-IS"/>
        </w:rPr>
        <w:t xml:space="preserve">langvarandi og alvarleg veikindi </w:t>
      </w:r>
    </w:p>
    <w:p w:rsidR="00683D36" w:rsidRPr="00466464" w:rsidRDefault="004D24B6" w:rsidP="00193418">
      <w:pPr>
        <w:pStyle w:val="NormalWeb"/>
        <w:numPr>
          <w:ilvl w:val="0"/>
          <w:numId w:val="1"/>
        </w:numPr>
        <w:rPr>
          <w:rFonts w:ascii="Bookman Old Style" w:hAnsi="Bookman Old Style"/>
          <w:lang w:val="is-IS"/>
        </w:rPr>
      </w:pPr>
      <w:r>
        <w:rPr>
          <w:rFonts w:ascii="Bookman Old Style" w:hAnsi="Bookman Old Style"/>
          <w:lang w:val="is-IS"/>
        </w:rPr>
        <w:t>slys og afleiðingar þeirra</w:t>
      </w:r>
    </w:p>
    <w:p w:rsidR="00683D36" w:rsidRDefault="004D24B6" w:rsidP="00193418">
      <w:pPr>
        <w:pStyle w:val="NormalWeb"/>
        <w:numPr>
          <w:ilvl w:val="0"/>
          <w:numId w:val="1"/>
        </w:numPr>
        <w:rPr>
          <w:rFonts w:ascii="Bookman Old Style" w:hAnsi="Bookman Old Style"/>
          <w:lang w:val="is-IS"/>
        </w:rPr>
      </w:pPr>
      <w:r>
        <w:rPr>
          <w:rFonts w:ascii="Bookman Old Style" w:hAnsi="Bookman Old Style"/>
          <w:lang w:val="is-IS"/>
        </w:rPr>
        <w:t>ýmsar félagslegar aðstæður sem leiða til aukins álags á heimili barns (s.s. skilnaðir, flutningar, vímuefni, atvinnuleysi og misnotkun)</w:t>
      </w:r>
    </w:p>
    <w:p w:rsidR="00981AFF" w:rsidRDefault="00981AFF" w:rsidP="00981AFF">
      <w:pPr>
        <w:pStyle w:val="NormalWeb"/>
        <w:rPr>
          <w:rFonts w:ascii="Bookman Old Style" w:hAnsi="Bookman Old Style"/>
          <w:lang w:val="is-IS"/>
        </w:rPr>
      </w:pPr>
      <w:r>
        <w:rPr>
          <w:rFonts w:ascii="Bookman Old Style" w:hAnsi="Bookman Old Style"/>
          <w:lang w:val="is-IS"/>
        </w:rPr>
        <w:t xml:space="preserve">Þegar áfall verður í leikskólanum sem tengist starfsmanni eða leikskólabarni með beinum hætti er mikilvægt að öll skilaboð berist strax til leikskólastjóra eða staðgengils hans. Leikskólastjóri kallar saman áfallaráð ef þurfa þykir sem skipuleggur með hvaða hætti skuli brugðist við, stjórnar aðgerðum og metur stöðuna hverju sinni. </w:t>
      </w:r>
    </w:p>
    <w:p w:rsidR="00981AFF" w:rsidRDefault="00981AFF" w:rsidP="00981AFF">
      <w:pPr>
        <w:pStyle w:val="NormalWeb"/>
        <w:rPr>
          <w:rFonts w:ascii="Bookman Old Style" w:hAnsi="Bookman Old Style"/>
          <w:lang w:val="is-IS"/>
        </w:rPr>
      </w:pPr>
      <w:r>
        <w:rPr>
          <w:rFonts w:ascii="Bookman Old Style" w:hAnsi="Bookman Old Style"/>
          <w:lang w:val="is-IS"/>
        </w:rPr>
        <w:t>Komi einhver sá atb</w:t>
      </w:r>
      <w:r w:rsidR="00786253">
        <w:rPr>
          <w:rFonts w:ascii="Bookman Old Style" w:hAnsi="Bookman Old Style"/>
          <w:lang w:val="is-IS"/>
        </w:rPr>
        <w:t>urður fyrir að fjölmiðlar sækjast</w:t>
      </w:r>
      <w:r>
        <w:rPr>
          <w:rFonts w:ascii="Bookman Old Style" w:hAnsi="Bookman Old Style"/>
          <w:lang w:val="is-IS"/>
        </w:rPr>
        <w:t xml:space="preserve"> eftir upplýsingum er það eingöngu </w:t>
      </w:r>
      <w:r w:rsidRPr="00981AFF">
        <w:rPr>
          <w:rFonts w:ascii="Bookman Old Style" w:hAnsi="Bookman Old Style"/>
          <w:u w:val="single"/>
          <w:lang w:val="is-IS"/>
        </w:rPr>
        <w:t>leikskólastjóri</w:t>
      </w:r>
      <w:r>
        <w:rPr>
          <w:rFonts w:ascii="Bookman Old Style" w:hAnsi="Bookman Old Style"/>
          <w:lang w:val="is-IS"/>
        </w:rPr>
        <w:t xml:space="preserve"> eða </w:t>
      </w:r>
      <w:r w:rsidRPr="00981AFF">
        <w:rPr>
          <w:rFonts w:ascii="Bookman Old Style" w:hAnsi="Bookman Old Style"/>
          <w:u w:val="single"/>
          <w:lang w:val="is-IS"/>
        </w:rPr>
        <w:t>staðgengill hans</w:t>
      </w:r>
      <w:r>
        <w:rPr>
          <w:rFonts w:ascii="Bookman Old Style" w:hAnsi="Bookman Old Style"/>
          <w:lang w:val="is-IS"/>
        </w:rPr>
        <w:t xml:space="preserve"> sem</w:t>
      </w:r>
      <w:r w:rsidR="00D93C4B">
        <w:rPr>
          <w:rFonts w:ascii="Bookman Old Style" w:hAnsi="Bookman Old Style"/>
          <w:lang w:val="is-IS"/>
        </w:rPr>
        <w:t xml:space="preserve"> gefur þær. Leikskólastjóri leit</w:t>
      </w:r>
      <w:r>
        <w:rPr>
          <w:rFonts w:ascii="Bookman Old Style" w:hAnsi="Bookman Old Style"/>
          <w:lang w:val="is-IS"/>
        </w:rPr>
        <w:t xml:space="preserve">ar samráðs við Leikskólaskrifstofu Kópavogs ef ástæða þykir til. </w:t>
      </w:r>
    </w:p>
    <w:p w:rsidR="00981AFF" w:rsidRPr="00466464" w:rsidRDefault="00981AFF" w:rsidP="00981AFF">
      <w:pPr>
        <w:pStyle w:val="NormalWeb"/>
        <w:rPr>
          <w:rFonts w:ascii="Bookman Old Style" w:hAnsi="Bookman Old Style"/>
          <w:lang w:val="is-IS"/>
        </w:rPr>
      </w:pPr>
    </w:p>
    <w:p w:rsidR="00683D36" w:rsidRPr="00466464" w:rsidRDefault="00683D36" w:rsidP="00193418">
      <w:pPr>
        <w:pStyle w:val="NormalWeb"/>
        <w:rPr>
          <w:rFonts w:ascii="Bookman Old Style" w:hAnsi="Bookman Old Style"/>
          <w:b/>
          <w:u w:val="single"/>
          <w:lang w:val="is-IS"/>
        </w:rPr>
      </w:pPr>
    </w:p>
    <w:p w:rsidR="00683D36" w:rsidRPr="00C84A64" w:rsidRDefault="00683D36" w:rsidP="00193418">
      <w:pPr>
        <w:pStyle w:val="NormalWeb"/>
        <w:rPr>
          <w:rFonts w:ascii="Bookman Old Style" w:hAnsi="Bookman Old Style"/>
          <w:b/>
          <w:color w:val="00B0F0"/>
          <w:lang w:val="is-IS"/>
        </w:rPr>
      </w:pPr>
      <w:r w:rsidRPr="00C84A64">
        <w:rPr>
          <w:rFonts w:ascii="Bookman Old Style" w:hAnsi="Bookman Old Style"/>
          <w:b/>
          <w:lang w:val="is-IS"/>
        </w:rPr>
        <w:lastRenderedPageBreak/>
        <w:t>Fyrstu viðbrögð við áfalli:</w:t>
      </w:r>
    </w:p>
    <w:p w:rsidR="00683D36" w:rsidRPr="00466464" w:rsidRDefault="00683D36" w:rsidP="00193418">
      <w:pPr>
        <w:pStyle w:val="NormalWeb"/>
        <w:rPr>
          <w:rFonts w:ascii="Bookman Old Style" w:hAnsi="Bookman Old Style"/>
          <w:b/>
          <w:lang w:val="is-IS"/>
        </w:rPr>
      </w:pPr>
      <w:r w:rsidRPr="00466464">
        <w:rPr>
          <w:rFonts w:ascii="Bookman Old Style" w:hAnsi="Bookman Old Style"/>
          <w:b/>
          <w:lang w:val="is-IS"/>
        </w:rPr>
        <w:t>Ef um slys er að ræða í eða við skólann:</w:t>
      </w:r>
    </w:p>
    <w:p w:rsidR="00683D36" w:rsidRPr="00466464" w:rsidRDefault="00683D36" w:rsidP="00193418">
      <w:pPr>
        <w:pStyle w:val="NormalWeb"/>
        <w:numPr>
          <w:ilvl w:val="0"/>
          <w:numId w:val="2"/>
        </w:numPr>
        <w:jc w:val="both"/>
        <w:rPr>
          <w:rFonts w:ascii="Bookman Old Style" w:hAnsi="Bookman Old Style"/>
          <w:color w:val="00B0F0"/>
          <w:lang w:val="is-IS"/>
        </w:rPr>
      </w:pPr>
      <w:r w:rsidRPr="00466464">
        <w:rPr>
          <w:rFonts w:ascii="Bookman Old Style" w:hAnsi="Bookman Old Style"/>
          <w:lang w:val="is-IS"/>
        </w:rPr>
        <w:t>Kalla skal st</w:t>
      </w:r>
      <w:r w:rsidR="00D93C4B">
        <w:rPr>
          <w:rFonts w:ascii="Bookman Old Style" w:hAnsi="Bookman Old Style"/>
          <w:lang w:val="is-IS"/>
        </w:rPr>
        <w:t xml:space="preserve">rax til lækni og/eða sjúkrabíl </w:t>
      </w:r>
      <w:r w:rsidRPr="00466464">
        <w:rPr>
          <w:rFonts w:ascii="Bookman Old Style" w:hAnsi="Bookman Old Style"/>
          <w:lang w:val="is-IS"/>
        </w:rPr>
        <w:t xml:space="preserve"> </w:t>
      </w:r>
      <w:r w:rsidRPr="00466464">
        <w:rPr>
          <w:rFonts w:ascii="Bookman Old Style" w:hAnsi="Bookman Old Style"/>
          <w:b/>
          <w:color w:val="FF0000"/>
          <w:u w:val="single"/>
          <w:lang w:val="is-IS"/>
        </w:rPr>
        <w:t>hringja í 112</w:t>
      </w:r>
      <w:r w:rsidRPr="00466464">
        <w:rPr>
          <w:rFonts w:ascii="Bookman Old Style" w:hAnsi="Bookman Old Style"/>
          <w:color w:val="00B0F0"/>
          <w:lang w:val="is-IS"/>
        </w:rPr>
        <w:t xml:space="preserve">.   </w:t>
      </w:r>
    </w:p>
    <w:p w:rsidR="00683D36" w:rsidRPr="00466464" w:rsidRDefault="00D93C4B" w:rsidP="008F4DCB">
      <w:pPr>
        <w:pStyle w:val="NormalWeb"/>
        <w:numPr>
          <w:ilvl w:val="0"/>
          <w:numId w:val="2"/>
        </w:numPr>
        <w:jc w:val="both"/>
        <w:rPr>
          <w:rFonts w:ascii="Bookman Old Style" w:hAnsi="Bookman Old Style"/>
          <w:lang w:val="is-IS"/>
        </w:rPr>
      </w:pPr>
      <w:r>
        <w:rPr>
          <w:rFonts w:ascii="Bookman Old Style" w:hAnsi="Bookman Old Style"/>
          <w:lang w:val="is-IS"/>
        </w:rPr>
        <w:t>Börnin</w:t>
      </w:r>
      <w:r w:rsidR="00683D36" w:rsidRPr="00466464">
        <w:rPr>
          <w:rFonts w:ascii="Bookman Old Style" w:hAnsi="Bookman Old Style"/>
          <w:lang w:val="is-IS"/>
        </w:rPr>
        <w:t xml:space="preserve"> eru á sínum deildum ásamt starfsfólki deildarinna</w:t>
      </w:r>
      <w:r>
        <w:rPr>
          <w:rFonts w:ascii="Bookman Old Style" w:hAnsi="Bookman Old Style"/>
          <w:lang w:val="is-IS"/>
        </w:rPr>
        <w:t>r þar sem reynt er að róa þau</w:t>
      </w:r>
      <w:r w:rsidR="00683D36" w:rsidRPr="00466464">
        <w:rPr>
          <w:rFonts w:ascii="Bookman Old Style" w:hAnsi="Bookman Old Style"/>
          <w:lang w:val="is-IS"/>
        </w:rPr>
        <w:t xml:space="preserve"> og gefa þeim þær upplýsingar sem tiltækar eru.</w:t>
      </w:r>
    </w:p>
    <w:p w:rsidR="00683D36" w:rsidRPr="00466464" w:rsidRDefault="00683D36" w:rsidP="00193418">
      <w:pPr>
        <w:pStyle w:val="NormalWeb"/>
        <w:numPr>
          <w:ilvl w:val="0"/>
          <w:numId w:val="2"/>
        </w:numPr>
        <w:jc w:val="both"/>
        <w:rPr>
          <w:rFonts w:ascii="Bookman Old Style" w:hAnsi="Bookman Old Style"/>
          <w:lang w:val="is-IS"/>
        </w:rPr>
      </w:pPr>
      <w:r w:rsidRPr="00466464">
        <w:rPr>
          <w:rFonts w:ascii="Bookman Old Style" w:hAnsi="Bookman Old Style"/>
          <w:lang w:val="is-IS"/>
        </w:rPr>
        <w:t xml:space="preserve">Leikskólastjóri hefur samband við aðstandendur þess slasaða og gerir þeim grein fyrir því sem gerst hefur. Mikilvægt </w:t>
      </w:r>
      <w:r w:rsidR="00786253">
        <w:rPr>
          <w:rFonts w:ascii="Bookman Old Style" w:hAnsi="Bookman Old Style"/>
          <w:lang w:val="is-IS"/>
        </w:rPr>
        <w:t xml:space="preserve">er </w:t>
      </w:r>
      <w:r w:rsidRPr="00466464">
        <w:rPr>
          <w:rFonts w:ascii="Bookman Old Style" w:hAnsi="Bookman Old Style"/>
          <w:lang w:val="is-IS"/>
        </w:rPr>
        <w:t>að réttar upplýsingar fari til foreldra svo ranghugmyndir og sögusagnir fari ekki af stað.</w:t>
      </w:r>
    </w:p>
    <w:p w:rsidR="00981AFF" w:rsidRDefault="00981AFF" w:rsidP="00981AFF">
      <w:pPr>
        <w:pStyle w:val="NormalWeb"/>
        <w:rPr>
          <w:rFonts w:ascii="Bookman Old Style" w:hAnsi="Bookman Old Style"/>
          <w:b/>
          <w:u w:val="single"/>
          <w:lang w:val="is-IS"/>
        </w:rPr>
      </w:pPr>
    </w:p>
    <w:p w:rsidR="00981AFF" w:rsidRPr="00981AFF" w:rsidRDefault="00981AFF" w:rsidP="00981AFF">
      <w:pPr>
        <w:pStyle w:val="NormalWeb"/>
        <w:rPr>
          <w:rFonts w:ascii="Bookman Old Style" w:hAnsi="Bookman Old Style"/>
          <w:b/>
          <w:color w:val="00B0F0"/>
          <w:lang w:val="is-IS"/>
        </w:rPr>
      </w:pPr>
      <w:r w:rsidRPr="00981AFF">
        <w:rPr>
          <w:rFonts w:ascii="Bookman Old Style" w:hAnsi="Bookman Old Style"/>
          <w:b/>
          <w:lang w:val="is-IS"/>
        </w:rPr>
        <w:t>Fyrstu viðbrögð við áfalli:</w:t>
      </w:r>
    </w:p>
    <w:p w:rsidR="00683D36" w:rsidRPr="00466464" w:rsidRDefault="00683D36" w:rsidP="00DF2732">
      <w:pPr>
        <w:pStyle w:val="Heading4"/>
        <w:rPr>
          <w:rFonts w:ascii="Bookman Old Style" w:hAnsi="Bookman Old Style"/>
          <w:lang w:val="is-IS"/>
        </w:rPr>
      </w:pPr>
      <w:r w:rsidRPr="00466464">
        <w:rPr>
          <w:rStyle w:val="Strong"/>
          <w:rFonts w:ascii="Bookman Old Style" w:hAnsi="Bookman Old Style"/>
          <w:b/>
          <w:bCs/>
          <w:lang w:val="is-IS"/>
        </w:rPr>
        <w:t>Í skólanum:</w:t>
      </w:r>
      <w:r w:rsidR="00DF2732">
        <w:rPr>
          <w:rStyle w:val="Strong"/>
          <w:rFonts w:ascii="Bookman Old Style" w:hAnsi="Bookman Old Style"/>
          <w:b/>
          <w:bCs/>
          <w:lang w:val="is-IS"/>
        </w:rPr>
        <w:br/>
      </w:r>
      <w:r w:rsidRPr="00DF2732">
        <w:rPr>
          <w:rFonts w:ascii="Bookman Old Style" w:hAnsi="Bookman Old Style"/>
          <w:b w:val="0"/>
          <w:lang w:val="is-IS"/>
        </w:rPr>
        <w:t xml:space="preserve">Ef </w:t>
      </w:r>
      <w:r w:rsidR="00D93C4B">
        <w:rPr>
          <w:rFonts w:ascii="Bookman Old Style" w:hAnsi="Bookman Old Style"/>
          <w:b w:val="0"/>
          <w:lang w:val="is-IS"/>
        </w:rPr>
        <w:t xml:space="preserve">starfsmaður, foreldri </w:t>
      </w:r>
      <w:r w:rsidR="008B3B7D">
        <w:rPr>
          <w:rFonts w:ascii="Bookman Old Style" w:hAnsi="Bookman Old Style"/>
          <w:b w:val="0"/>
          <w:lang w:val="is-IS"/>
        </w:rPr>
        <w:t xml:space="preserve">eða </w:t>
      </w:r>
      <w:r w:rsidRPr="00DF2732">
        <w:rPr>
          <w:rFonts w:ascii="Bookman Old Style" w:hAnsi="Bookman Old Style"/>
          <w:b w:val="0"/>
          <w:lang w:val="is-IS"/>
        </w:rPr>
        <w:t>barn deyr eða slasast alvarlega á skólatíma</w:t>
      </w:r>
      <w:r w:rsidR="00DF2732">
        <w:rPr>
          <w:rFonts w:ascii="Bookman Old Style" w:hAnsi="Bookman Old Style"/>
          <w:b w:val="0"/>
          <w:lang w:val="is-IS"/>
        </w:rPr>
        <w:t>.</w:t>
      </w:r>
    </w:p>
    <w:p w:rsidR="00683D36" w:rsidRPr="00DF2732" w:rsidRDefault="00683D36" w:rsidP="00193418">
      <w:pPr>
        <w:pStyle w:val="NormalWeb"/>
        <w:numPr>
          <w:ilvl w:val="0"/>
          <w:numId w:val="3"/>
        </w:numPr>
        <w:rPr>
          <w:rStyle w:val="Strong"/>
          <w:rFonts w:ascii="Bookman Old Style" w:hAnsi="Bookman Old Style"/>
          <w:b w:val="0"/>
          <w:bCs w:val="0"/>
          <w:lang w:val="is-IS"/>
        </w:rPr>
      </w:pPr>
      <w:r w:rsidRPr="00466464">
        <w:rPr>
          <w:rFonts w:ascii="Bookman Old Style" w:hAnsi="Bookman Old Style"/>
          <w:lang w:val="is-IS"/>
        </w:rPr>
        <w:t>Sá sem fyrstur kemur á slysstað á að sjá til þess að skyndihjálp sé veitt eins fljótt og mögulegt er og að hringt sé á sjúkrabíl og lögreglu. </w:t>
      </w:r>
      <w:r w:rsidR="00D93C4B">
        <w:rPr>
          <w:rFonts w:ascii="Bookman Old Style" w:hAnsi="Bookman Old Style"/>
          <w:lang w:val="is-IS"/>
        </w:rPr>
        <w:t xml:space="preserve"> </w:t>
      </w:r>
      <w:r w:rsidR="00DF2732" w:rsidRPr="00DF2732">
        <w:rPr>
          <w:rFonts w:ascii="Bookman Old Style" w:hAnsi="Bookman Old Style"/>
          <w:b/>
          <w:color w:val="FF0000"/>
          <w:u w:val="single"/>
          <w:lang w:val="is-IS"/>
        </w:rPr>
        <w:t>Hringja á í</w:t>
      </w:r>
      <w:r w:rsidR="00DF2732" w:rsidRPr="00DF2732">
        <w:rPr>
          <w:rFonts w:ascii="Bookman Old Style" w:hAnsi="Bookman Old Style"/>
          <w:u w:val="single"/>
          <w:lang w:val="is-IS"/>
        </w:rPr>
        <w:t xml:space="preserve"> </w:t>
      </w:r>
      <w:r w:rsidRPr="00DF2732">
        <w:rPr>
          <w:rStyle w:val="Strong"/>
          <w:rFonts w:ascii="Bookman Old Style" w:hAnsi="Bookman Old Style"/>
          <w:color w:val="FF0000"/>
          <w:u w:val="single"/>
          <w:lang w:val="is-IS"/>
        </w:rPr>
        <w:t>112</w:t>
      </w:r>
    </w:p>
    <w:p w:rsidR="00DF2732" w:rsidRDefault="00DF2732" w:rsidP="00DF2732">
      <w:pPr>
        <w:pStyle w:val="NormalWeb"/>
        <w:numPr>
          <w:ilvl w:val="0"/>
          <w:numId w:val="3"/>
        </w:numPr>
        <w:rPr>
          <w:rFonts w:ascii="Bookman Old Style" w:hAnsi="Bookman Old Style"/>
          <w:lang w:val="is-IS"/>
        </w:rPr>
      </w:pPr>
      <w:r w:rsidRPr="00466464">
        <w:rPr>
          <w:rFonts w:ascii="Bookman Old Style" w:hAnsi="Bookman Old Style"/>
          <w:lang w:val="is-IS"/>
        </w:rPr>
        <w:t xml:space="preserve">Einn </w:t>
      </w:r>
      <w:r w:rsidR="00D93C4B">
        <w:rPr>
          <w:rFonts w:ascii="Bookman Old Style" w:hAnsi="Bookman Old Style"/>
          <w:lang w:val="is-IS"/>
        </w:rPr>
        <w:t>leikskóla</w:t>
      </w:r>
      <w:r w:rsidRPr="00466464">
        <w:rPr>
          <w:rFonts w:ascii="Bookman Old Style" w:hAnsi="Bookman Old Style"/>
          <w:lang w:val="is-IS"/>
        </w:rPr>
        <w:t>kennari eða starfsmaður skólans bíður hjá slasaða barninu á meðan aðrir kennarar sinna hinum</w:t>
      </w:r>
    </w:p>
    <w:p w:rsidR="00DF2732" w:rsidRPr="00466464" w:rsidRDefault="00DF2732" w:rsidP="00DF2732">
      <w:pPr>
        <w:pStyle w:val="NormalWeb"/>
        <w:numPr>
          <w:ilvl w:val="0"/>
          <w:numId w:val="3"/>
        </w:numPr>
        <w:rPr>
          <w:rFonts w:ascii="Bookman Old Style" w:hAnsi="Bookman Old Style"/>
          <w:lang w:val="is-IS"/>
        </w:rPr>
      </w:pPr>
      <w:r w:rsidRPr="00466464">
        <w:rPr>
          <w:rFonts w:ascii="Bookman Old Style" w:hAnsi="Bookman Old Style"/>
          <w:lang w:val="is-IS"/>
        </w:rPr>
        <w:t xml:space="preserve">Öllum börnum </w:t>
      </w:r>
      <w:r>
        <w:rPr>
          <w:rFonts w:ascii="Bookman Old Style" w:hAnsi="Bookman Old Style"/>
          <w:lang w:val="is-IS"/>
        </w:rPr>
        <w:t>er vísað inn á</w:t>
      </w:r>
      <w:r w:rsidRPr="00466464">
        <w:rPr>
          <w:rFonts w:ascii="Bookman Old Style" w:hAnsi="Bookman Old Style"/>
          <w:lang w:val="is-IS"/>
        </w:rPr>
        <w:t xml:space="preserve"> sínar</w:t>
      </w:r>
      <w:r>
        <w:rPr>
          <w:rFonts w:ascii="Bookman Old Style" w:hAnsi="Bookman Old Style"/>
          <w:lang w:val="is-IS"/>
        </w:rPr>
        <w:t xml:space="preserve"> deildir eða annan öruggan stað ef þurfa þykir</w:t>
      </w:r>
    </w:p>
    <w:p w:rsidR="00DF2732" w:rsidRDefault="00786253" w:rsidP="00DF2732">
      <w:pPr>
        <w:pStyle w:val="NormalWeb"/>
        <w:numPr>
          <w:ilvl w:val="0"/>
          <w:numId w:val="3"/>
        </w:numPr>
        <w:rPr>
          <w:rFonts w:ascii="Bookman Old Style" w:hAnsi="Bookman Old Style"/>
          <w:lang w:val="is-IS"/>
        </w:rPr>
      </w:pPr>
      <w:r>
        <w:rPr>
          <w:rFonts w:ascii="Bookman Old Style" w:hAnsi="Bookman Old Style"/>
          <w:lang w:val="is-IS"/>
        </w:rPr>
        <w:t xml:space="preserve">Börnin þurfa að fá </w:t>
      </w:r>
      <w:r w:rsidR="00DF2732" w:rsidRPr="00466464">
        <w:rPr>
          <w:rFonts w:ascii="Bookman Old Style" w:hAnsi="Bookman Old Style"/>
          <w:lang w:val="is-IS"/>
        </w:rPr>
        <w:t>tækifæri til að vinna úr viðbrögðum sínum og tilfinningu</w:t>
      </w:r>
      <w:r w:rsidR="00DF2732">
        <w:rPr>
          <w:rFonts w:ascii="Bookman Old Style" w:hAnsi="Bookman Old Style"/>
          <w:lang w:val="is-IS"/>
        </w:rPr>
        <w:t>m og fjalla nánar um atburðinn</w:t>
      </w:r>
      <w:r w:rsidR="00DF2732" w:rsidRPr="00466464">
        <w:rPr>
          <w:rFonts w:ascii="Bookman Old Style" w:hAnsi="Bookman Old Style"/>
          <w:lang w:val="is-IS"/>
        </w:rPr>
        <w:t xml:space="preserve"> </w:t>
      </w:r>
    </w:p>
    <w:p w:rsidR="00F934B2" w:rsidRPr="00DF2732" w:rsidRDefault="00F934B2" w:rsidP="00DF2732">
      <w:pPr>
        <w:pStyle w:val="NormalWeb"/>
        <w:numPr>
          <w:ilvl w:val="0"/>
          <w:numId w:val="3"/>
        </w:numPr>
        <w:rPr>
          <w:rFonts w:ascii="Bookman Old Style" w:hAnsi="Bookman Old Style"/>
          <w:lang w:val="is-IS"/>
        </w:rPr>
      </w:pPr>
      <w:r>
        <w:rPr>
          <w:rFonts w:ascii="Bookman Old Style" w:hAnsi="Bookman Old Style"/>
          <w:lang w:val="is-IS"/>
        </w:rPr>
        <w:t>Deildarstjóri skal meta á hvaða hátt skuli brugðist við</w:t>
      </w:r>
    </w:p>
    <w:p w:rsidR="00DF2732" w:rsidRDefault="00DF2732" w:rsidP="00DF2732">
      <w:pPr>
        <w:pStyle w:val="NormalWeb"/>
        <w:numPr>
          <w:ilvl w:val="0"/>
          <w:numId w:val="3"/>
        </w:numPr>
        <w:rPr>
          <w:rFonts w:ascii="Bookman Old Style" w:hAnsi="Bookman Old Style"/>
          <w:b/>
          <w:i/>
          <w:lang w:val="is-IS"/>
        </w:rPr>
      </w:pPr>
      <w:r>
        <w:rPr>
          <w:rFonts w:ascii="Bookman Old Style" w:hAnsi="Bookman Old Style"/>
          <w:lang w:val="is-IS"/>
        </w:rPr>
        <w:t>Leitað er til prests eða annarra sérfræðinga og stuðningsaðila sem þurfa að koma inn í leikskólann til aðstoðar</w:t>
      </w:r>
    </w:p>
    <w:p w:rsidR="00683D36" w:rsidRPr="00DF2732" w:rsidRDefault="00DF2732" w:rsidP="00DF2732">
      <w:pPr>
        <w:pStyle w:val="NormalWeb"/>
        <w:numPr>
          <w:ilvl w:val="0"/>
          <w:numId w:val="3"/>
        </w:numPr>
        <w:rPr>
          <w:rFonts w:ascii="Bookman Old Style" w:hAnsi="Bookman Old Style"/>
          <w:b/>
          <w:i/>
          <w:lang w:val="is-IS"/>
        </w:rPr>
      </w:pPr>
      <w:r>
        <w:rPr>
          <w:rFonts w:ascii="Bookman Old Style" w:hAnsi="Bookman Old Style"/>
          <w:lang w:val="is-IS"/>
        </w:rPr>
        <w:t>Meðlimir áfallaráðs svara í síma</w:t>
      </w:r>
      <w:r w:rsidR="00683D36" w:rsidRPr="00DF2732">
        <w:rPr>
          <w:rFonts w:ascii="Bookman Old Style" w:hAnsi="Bookman Old Style"/>
          <w:lang w:val="is-IS"/>
        </w:rPr>
        <w:t>.</w:t>
      </w:r>
      <w:r>
        <w:rPr>
          <w:rFonts w:ascii="Bookman Old Style" w:hAnsi="Bookman Old Style"/>
          <w:lang w:val="is-IS"/>
        </w:rPr>
        <w:t> </w:t>
      </w:r>
      <w:r w:rsidR="00D93C4B">
        <w:rPr>
          <w:rFonts w:ascii="Bookman Old Style" w:hAnsi="Bookman Old Style"/>
          <w:lang w:val="is-IS"/>
        </w:rPr>
        <w:t xml:space="preserve">Upplýsingar eru gefnar </w:t>
      </w:r>
      <w:r w:rsidR="00683D36" w:rsidRPr="00DF2732">
        <w:rPr>
          <w:rFonts w:ascii="Bookman Old Style" w:hAnsi="Bookman Old Style"/>
          <w:lang w:val="is-IS"/>
        </w:rPr>
        <w:t>aðeins til þeirra sem hlut eiga að máli</w:t>
      </w:r>
    </w:p>
    <w:p w:rsidR="00DF2732" w:rsidRPr="00DF2732" w:rsidRDefault="00DF2732" w:rsidP="00DF2732">
      <w:pPr>
        <w:pStyle w:val="NormalWeb"/>
        <w:numPr>
          <w:ilvl w:val="0"/>
          <w:numId w:val="3"/>
        </w:numPr>
        <w:rPr>
          <w:rFonts w:ascii="Bookman Old Style" w:hAnsi="Bookman Old Style"/>
          <w:b/>
          <w:i/>
          <w:lang w:val="is-IS"/>
        </w:rPr>
      </w:pPr>
      <w:r>
        <w:rPr>
          <w:rFonts w:ascii="Bookman Old Style" w:hAnsi="Bookman Old Style"/>
          <w:lang w:val="is-IS"/>
        </w:rPr>
        <w:t>Leikskólastóri eða staðgengill hans veitir upplýsingar til fjölmiðla</w:t>
      </w:r>
    </w:p>
    <w:p w:rsidR="00DF2732" w:rsidRDefault="00DF2732" w:rsidP="00DF2732">
      <w:pPr>
        <w:pStyle w:val="NormalWeb"/>
        <w:numPr>
          <w:ilvl w:val="0"/>
          <w:numId w:val="3"/>
        </w:numPr>
        <w:rPr>
          <w:rFonts w:ascii="Bookman Old Style" w:hAnsi="Bookman Old Style"/>
          <w:lang w:val="is-IS"/>
        </w:rPr>
      </w:pPr>
      <w:r w:rsidRPr="00466464">
        <w:rPr>
          <w:rFonts w:ascii="Bookman Old Style" w:hAnsi="Bookman Old Style"/>
          <w:lang w:val="is-IS"/>
        </w:rPr>
        <w:t>Leikskólastjóri ber ábyrgð á að færa upplýsingar til starfsfólks</w:t>
      </w:r>
      <w:r w:rsidR="00F934B2">
        <w:rPr>
          <w:rFonts w:ascii="Bookman Old Style" w:hAnsi="Bookman Old Style"/>
          <w:lang w:val="is-IS"/>
        </w:rPr>
        <w:t xml:space="preserve"> og foreldra</w:t>
      </w:r>
    </w:p>
    <w:p w:rsidR="00F934B2" w:rsidRDefault="00683D36" w:rsidP="00F934B2">
      <w:pPr>
        <w:pStyle w:val="NormalWeb"/>
        <w:numPr>
          <w:ilvl w:val="0"/>
          <w:numId w:val="3"/>
        </w:numPr>
        <w:rPr>
          <w:rFonts w:ascii="Bookman Old Style" w:hAnsi="Bookman Old Style"/>
          <w:lang w:val="is-IS"/>
        </w:rPr>
      </w:pPr>
      <w:r w:rsidRPr="00DF2732">
        <w:rPr>
          <w:rFonts w:ascii="Bookman Old Style" w:hAnsi="Bookman Old Style"/>
          <w:lang w:val="is-IS"/>
        </w:rPr>
        <w:t>Ef um dauðsfall er a</w:t>
      </w:r>
      <w:r w:rsidR="00DF2732" w:rsidRPr="00DF2732">
        <w:rPr>
          <w:rFonts w:ascii="Bookman Old Style" w:hAnsi="Bookman Old Style"/>
          <w:lang w:val="is-IS"/>
        </w:rPr>
        <w:t>ð ræða er flaggað í hálfa stöng</w:t>
      </w:r>
      <w:r w:rsidR="00F934B2">
        <w:rPr>
          <w:rFonts w:ascii="Bookman Old Style" w:hAnsi="Bookman Old Style"/>
          <w:lang w:val="is-IS"/>
        </w:rPr>
        <w:t xml:space="preserve"> (aðstoðarleikskólastjóri)</w:t>
      </w:r>
      <w:r w:rsidR="00D93C4B">
        <w:rPr>
          <w:rFonts w:ascii="Bookman Old Style" w:hAnsi="Bookman Old Style"/>
          <w:lang w:val="is-IS"/>
        </w:rPr>
        <w:t>.</w:t>
      </w:r>
    </w:p>
    <w:p w:rsidR="00683D36" w:rsidRPr="00F934B2" w:rsidRDefault="00C84A64" w:rsidP="00F934B2">
      <w:pPr>
        <w:pStyle w:val="NormalWeb"/>
        <w:rPr>
          <w:rFonts w:ascii="Bookman Old Style" w:hAnsi="Bookman Old Style"/>
          <w:lang w:val="is-IS"/>
        </w:rPr>
      </w:pPr>
      <w:r>
        <w:rPr>
          <w:rStyle w:val="Strong"/>
          <w:rFonts w:ascii="Bookman Old Style" w:hAnsi="Bookman Old Style"/>
          <w:lang w:val="is-IS"/>
        </w:rPr>
        <w:br w:type="page"/>
      </w:r>
      <w:r w:rsidR="00683D36" w:rsidRPr="00466464">
        <w:rPr>
          <w:rStyle w:val="Strong"/>
          <w:rFonts w:ascii="Bookman Old Style" w:hAnsi="Bookman Old Style"/>
          <w:lang w:val="is-IS"/>
        </w:rPr>
        <w:lastRenderedPageBreak/>
        <w:t>Utan skólatíma:</w:t>
      </w:r>
      <w:r w:rsidR="00F934B2">
        <w:rPr>
          <w:rStyle w:val="Strong"/>
          <w:rFonts w:ascii="Bookman Old Style" w:hAnsi="Bookman Old Style"/>
          <w:lang w:val="is-IS"/>
        </w:rPr>
        <w:br/>
      </w:r>
      <w:r w:rsidR="00683D36" w:rsidRPr="00F934B2">
        <w:rPr>
          <w:rFonts w:ascii="Bookman Old Style" w:hAnsi="Bookman Old Style"/>
          <w:lang w:val="is-IS"/>
        </w:rPr>
        <w:t xml:space="preserve">Ef </w:t>
      </w:r>
      <w:r w:rsidR="008B3B7D">
        <w:rPr>
          <w:rFonts w:ascii="Bookman Old Style" w:hAnsi="Bookman Old Style"/>
          <w:lang w:val="is-IS"/>
        </w:rPr>
        <w:t xml:space="preserve">starfsmaður, foreldri eða </w:t>
      </w:r>
      <w:r w:rsidR="00683D36" w:rsidRPr="00F934B2">
        <w:rPr>
          <w:rFonts w:ascii="Bookman Old Style" w:hAnsi="Bookman Old Style"/>
          <w:lang w:val="is-IS"/>
        </w:rPr>
        <w:t>nemandi deyr eða slasast alvarlega utan skólatíma</w:t>
      </w:r>
    </w:p>
    <w:p w:rsidR="00683D36" w:rsidRPr="00466464" w:rsidRDefault="00683D36" w:rsidP="00193418">
      <w:pPr>
        <w:pStyle w:val="NormalWeb"/>
        <w:numPr>
          <w:ilvl w:val="0"/>
          <w:numId w:val="4"/>
        </w:numPr>
        <w:rPr>
          <w:rFonts w:ascii="Bookman Old Style" w:hAnsi="Bookman Old Style"/>
          <w:lang w:val="is-IS"/>
        </w:rPr>
      </w:pPr>
      <w:r w:rsidRPr="00466464">
        <w:rPr>
          <w:rFonts w:ascii="Bookman Old Style" w:hAnsi="Bookman Old Style"/>
          <w:lang w:val="is-IS"/>
        </w:rPr>
        <w:t>Fá staðfestingu á andláti eða slysi hjá</w:t>
      </w:r>
      <w:r w:rsidR="00F934B2">
        <w:rPr>
          <w:rFonts w:ascii="Bookman Old Style" w:hAnsi="Bookman Old Style"/>
          <w:lang w:val="is-IS"/>
        </w:rPr>
        <w:t xml:space="preserve"> </w:t>
      </w:r>
      <w:r w:rsidR="008B3B7D">
        <w:rPr>
          <w:rFonts w:ascii="Bookman Old Style" w:hAnsi="Bookman Old Style"/>
          <w:lang w:val="is-IS"/>
        </w:rPr>
        <w:t xml:space="preserve">ættingjum, </w:t>
      </w:r>
      <w:r w:rsidR="00F934B2">
        <w:rPr>
          <w:rFonts w:ascii="Bookman Old Style" w:hAnsi="Bookman Old Style"/>
          <w:lang w:val="is-IS"/>
        </w:rPr>
        <w:t>foreldrum, presti eða lögreglu</w:t>
      </w:r>
    </w:p>
    <w:p w:rsidR="00D93C4B" w:rsidRDefault="00F934B2" w:rsidP="00F934B2">
      <w:pPr>
        <w:pStyle w:val="NormalWeb"/>
        <w:numPr>
          <w:ilvl w:val="0"/>
          <w:numId w:val="4"/>
        </w:numPr>
        <w:rPr>
          <w:rFonts w:ascii="Bookman Old Style" w:hAnsi="Bookman Old Style"/>
          <w:lang w:val="is-IS"/>
        </w:rPr>
      </w:pPr>
      <w:r>
        <w:rPr>
          <w:rFonts w:ascii="Bookman Old Style" w:hAnsi="Bookman Old Style"/>
          <w:lang w:val="is-IS"/>
        </w:rPr>
        <w:t>Leikskólastjóri eða staðgengill hans k</w:t>
      </w:r>
      <w:r w:rsidR="00683D36" w:rsidRPr="00466464">
        <w:rPr>
          <w:rFonts w:ascii="Bookman Old Style" w:hAnsi="Bookman Old Style"/>
          <w:lang w:val="is-IS"/>
        </w:rPr>
        <w:t>alla</w:t>
      </w:r>
      <w:r>
        <w:rPr>
          <w:rFonts w:ascii="Bookman Old Style" w:hAnsi="Bookman Old Style"/>
          <w:lang w:val="is-IS"/>
        </w:rPr>
        <w:t xml:space="preserve">r til áfallaráð. Áfallaráð gerir áætlun um það ferli sem fer í gang og </w:t>
      </w:r>
      <w:r w:rsidR="00683D36" w:rsidRPr="00466464">
        <w:rPr>
          <w:rFonts w:ascii="Bookman Old Style" w:hAnsi="Bookman Old Style"/>
          <w:lang w:val="is-IS"/>
        </w:rPr>
        <w:t xml:space="preserve">skiptir með sér verkum og </w:t>
      </w:r>
      <w:r w:rsidR="00D93C4B">
        <w:rPr>
          <w:rFonts w:ascii="Bookman Old Style" w:hAnsi="Bookman Old Style"/>
          <w:lang w:val="is-IS"/>
        </w:rPr>
        <w:t>ákveður fyrstu viðbrögð skólans</w:t>
      </w:r>
    </w:p>
    <w:p w:rsidR="00F934B2" w:rsidRDefault="00F934B2" w:rsidP="00F934B2">
      <w:pPr>
        <w:pStyle w:val="NormalWeb"/>
        <w:numPr>
          <w:ilvl w:val="0"/>
          <w:numId w:val="4"/>
        </w:numPr>
        <w:rPr>
          <w:rFonts w:ascii="Bookman Old Style" w:hAnsi="Bookman Old Style"/>
          <w:lang w:val="is-IS"/>
        </w:rPr>
      </w:pPr>
      <w:r>
        <w:rPr>
          <w:rFonts w:ascii="Bookman Old Style" w:hAnsi="Bookman Old Style"/>
          <w:lang w:val="is-IS"/>
        </w:rPr>
        <w:t>Mikilvægt er að öll viðbrögð og áætlanir séu settar fram af yfirvegun og nærgætni. Ákveðið er af áfallaráði hver hefur hvaða hlutverk, hver kemur skilaboðum áfram og með hvaða hætti til barnanna og foreldranna og einnig hver tekur við skilaboðu</w:t>
      </w:r>
      <w:r w:rsidR="00D93C4B">
        <w:rPr>
          <w:rFonts w:ascii="Bookman Old Style" w:hAnsi="Bookman Old Style"/>
          <w:lang w:val="is-IS"/>
        </w:rPr>
        <w:t>m og gefur upplýsingar út á við</w:t>
      </w:r>
      <w:r>
        <w:rPr>
          <w:rFonts w:ascii="Bookman Old Style" w:hAnsi="Bookman Old Style"/>
          <w:lang w:val="is-IS"/>
        </w:rPr>
        <w:t xml:space="preserve"> </w:t>
      </w:r>
    </w:p>
    <w:p w:rsidR="00F934B2" w:rsidRDefault="00F934B2" w:rsidP="00F934B2">
      <w:pPr>
        <w:pStyle w:val="NormalWeb"/>
        <w:numPr>
          <w:ilvl w:val="0"/>
          <w:numId w:val="4"/>
        </w:numPr>
        <w:rPr>
          <w:rFonts w:ascii="Bookman Old Style" w:hAnsi="Bookman Old Style"/>
          <w:b/>
          <w:i/>
          <w:lang w:val="is-IS"/>
        </w:rPr>
      </w:pPr>
      <w:r>
        <w:rPr>
          <w:rFonts w:ascii="Bookman Old Style" w:hAnsi="Bookman Old Style"/>
          <w:lang w:val="is-IS"/>
        </w:rPr>
        <w:t>Leitað er til prests eða annarra sérfræðinga og stuðningsaðila sem þurfa að koma inn í leikskólann til aðstoðar</w:t>
      </w:r>
    </w:p>
    <w:p w:rsidR="00683D36" w:rsidRPr="00466464" w:rsidRDefault="000C5F67" w:rsidP="007465E7">
      <w:pPr>
        <w:pStyle w:val="NormalWeb"/>
        <w:numPr>
          <w:ilvl w:val="0"/>
          <w:numId w:val="4"/>
        </w:numPr>
        <w:rPr>
          <w:rFonts w:ascii="Bookman Old Style" w:hAnsi="Bookman Old Style"/>
          <w:i/>
          <w:lang w:val="is-IS"/>
        </w:rPr>
      </w:pPr>
      <w:r>
        <w:rPr>
          <w:rFonts w:ascii="Bookman Old Style" w:hAnsi="Bookman Old Style"/>
          <w:lang w:val="is-IS"/>
        </w:rPr>
        <w:t>Deildarstjóri</w:t>
      </w:r>
      <w:r w:rsidR="00683D36">
        <w:rPr>
          <w:rFonts w:ascii="Bookman Old Style" w:hAnsi="Bookman Old Style"/>
          <w:lang w:val="is-IS"/>
        </w:rPr>
        <w:t xml:space="preserve"> tekur foreldra á eintal og upplýsi</w:t>
      </w:r>
      <w:r w:rsidR="00D93C4B">
        <w:rPr>
          <w:rFonts w:ascii="Bookman Old Style" w:hAnsi="Bookman Old Style"/>
          <w:lang w:val="is-IS"/>
        </w:rPr>
        <w:t>r hvað gerst hefur</w:t>
      </w:r>
      <w:r w:rsidR="00683D36" w:rsidRPr="00466464">
        <w:rPr>
          <w:rFonts w:ascii="Bookman Old Style" w:hAnsi="Bookman Old Style"/>
          <w:lang w:val="is-IS"/>
        </w:rPr>
        <w:t xml:space="preserve">  </w:t>
      </w:r>
    </w:p>
    <w:p w:rsidR="00683D36" w:rsidRPr="00466464" w:rsidRDefault="00683D36" w:rsidP="00193418">
      <w:pPr>
        <w:pStyle w:val="NormalWeb"/>
        <w:numPr>
          <w:ilvl w:val="0"/>
          <w:numId w:val="4"/>
        </w:numPr>
        <w:rPr>
          <w:rFonts w:ascii="Bookman Old Style" w:hAnsi="Bookman Old Style"/>
          <w:lang w:val="is-IS"/>
        </w:rPr>
      </w:pPr>
      <w:r w:rsidRPr="00466464">
        <w:rPr>
          <w:rFonts w:ascii="Bookman Old Style" w:hAnsi="Bookman Old Style"/>
          <w:lang w:val="is-IS"/>
        </w:rPr>
        <w:t>Allt starfsfólk kallað s</w:t>
      </w:r>
      <w:r w:rsidR="00D93C4B">
        <w:rPr>
          <w:rFonts w:ascii="Bookman Old Style" w:hAnsi="Bookman Old Style"/>
          <w:lang w:val="is-IS"/>
        </w:rPr>
        <w:t>aman og tilkynnt hvað gerst hefur</w:t>
      </w:r>
      <w:r w:rsidRPr="00466464">
        <w:rPr>
          <w:rFonts w:ascii="Bookman Old Style" w:hAnsi="Bookman Old Style"/>
          <w:lang w:val="is-IS"/>
        </w:rPr>
        <w:t xml:space="preserve"> o</w:t>
      </w:r>
      <w:r w:rsidR="00D93C4B">
        <w:rPr>
          <w:rFonts w:ascii="Bookman Old Style" w:hAnsi="Bookman Old Style"/>
          <w:lang w:val="is-IS"/>
        </w:rPr>
        <w:t>g fyrstu viðbrögð skólans kynnt</w:t>
      </w:r>
    </w:p>
    <w:p w:rsidR="00683D36" w:rsidRDefault="00683D36" w:rsidP="00193418">
      <w:pPr>
        <w:pStyle w:val="NormalWeb"/>
        <w:numPr>
          <w:ilvl w:val="0"/>
          <w:numId w:val="4"/>
        </w:numPr>
        <w:rPr>
          <w:rFonts w:ascii="Bookman Old Style" w:hAnsi="Bookman Old Style"/>
          <w:lang w:val="is-IS"/>
        </w:rPr>
      </w:pPr>
      <w:r w:rsidRPr="00466464">
        <w:rPr>
          <w:rFonts w:ascii="Bookman Old Style" w:hAnsi="Bookman Old Style"/>
          <w:lang w:val="is-IS"/>
        </w:rPr>
        <w:t>Ef um dauðsfall er að ræða er flaggað í hálfa stöng</w:t>
      </w:r>
      <w:r w:rsidR="000C5F67">
        <w:rPr>
          <w:rStyle w:val="Strong"/>
          <w:rFonts w:ascii="Bookman Old Style" w:hAnsi="Bookman Old Style"/>
          <w:lang w:val="is-IS"/>
        </w:rPr>
        <w:t xml:space="preserve"> </w:t>
      </w:r>
      <w:r w:rsidR="000C5F67">
        <w:rPr>
          <w:rFonts w:ascii="Bookman Old Style" w:hAnsi="Bookman Old Style"/>
          <w:lang w:val="is-IS"/>
        </w:rPr>
        <w:t>(aðstoðarleikskólastjóri)</w:t>
      </w:r>
      <w:r w:rsidR="00D93C4B">
        <w:rPr>
          <w:rFonts w:ascii="Bookman Old Style" w:hAnsi="Bookman Old Style"/>
          <w:lang w:val="is-IS"/>
        </w:rPr>
        <w:t>.</w:t>
      </w:r>
    </w:p>
    <w:p w:rsidR="000C5F67" w:rsidRDefault="000C5F67" w:rsidP="000C5F67">
      <w:pPr>
        <w:pStyle w:val="NormalWeb"/>
        <w:rPr>
          <w:rFonts w:ascii="Bookman Old Style" w:hAnsi="Bookman Old Style"/>
          <w:lang w:val="is-IS"/>
        </w:rPr>
      </w:pPr>
      <w:r>
        <w:rPr>
          <w:rFonts w:ascii="Bookman Old Style" w:hAnsi="Bookman Old Style"/>
          <w:lang w:val="is-IS"/>
        </w:rPr>
        <w:t>Þegar áfall eða sorg ber að dyrum þá er mikilvægt að viðkomandi hafi í huga að það sem skiptir máli er:</w:t>
      </w:r>
    </w:p>
    <w:p w:rsidR="000C5F67" w:rsidRDefault="000C5F67" w:rsidP="000C5F67">
      <w:pPr>
        <w:pStyle w:val="NormalWeb"/>
        <w:jc w:val="center"/>
        <w:rPr>
          <w:rFonts w:ascii="Bookman Old Style" w:hAnsi="Bookman Old Style"/>
          <w:b/>
          <w:i/>
          <w:lang w:val="is-IS"/>
        </w:rPr>
      </w:pPr>
      <w:r w:rsidRPr="000C5F67">
        <w:rPr>
          <w:rFonts w:ascii="Bookman Old Style" w:hAnsi="Bookman Old Style"/>
          <w:b/>
          <w:i/>
          <w:lang w:val="is-IS"/>
        </w:rPr>
        <w:t>Hlýtt hjarta, faðmlag, stór eyru og lítill munnur.</w:t>
      </w:r>
    </w:p>
    <w:p w:rsidR="000C5F67" w:rsidRPr="000C5F67" w:rsidRDefault="000C5F67" w:rsidP="000C5F67">
      <w:pPr>
        <w:pStyle w:val="NormalWeb"/>
        <w:jc w:val="center"/>
        <w:rPr>
          <w:rFonts w:ascii="Bookman Old Style" w:hAnsi="Bookman Old Style"/>
          <w:b/>
          <w:i/>
          <w:lang w:val="is-IS"/>
        </w:rPr>
      </w:pPr>
      <w:r>
        <w:rPr>
          <w:rFonts w:ascii="Bookman Old Style" w:hAnsi="Bookman Old Style"/>
          <w:b/>
          <w:i/>
          <w:lang w:val="is-IS"/>
        </w:rPr>
        <w:t>Við þurfum að vera minnug þess að sýna atburðinum virðingu án þess að dvelja of lengi við áfallið.</w:t>
      </w:r>
    </w:p>
    <w:p w:rsidR="00683D36" w:rsidRDefault="00683D36" w:rsidP="00193418">
      <w:pPr>
        <w:pStyle w:val="NormalWeb"/>
        <w:rPr>
          <w:rFonts w:ascii="Bookman Old Style" w:hAnsi="Bookman Old Style"/>
          <w:b/>
          <w:lang w:val="is-IS"/>
        </w:rPr>
      </w:pPr>
    </w:p>
    <w:p w:rsidR="00683D36" w:rsidRDefault="00683D36" w:rsidP="000C5F67">
      <w:pPr>
        <w:pStyle w:val="NormalWeb"/>
        <w:rPr>
          <w:rFonts w:ascii="Bookman Old Style" w:hAnsi="Bookman Old Style"/>
          <w:b/>
          <w:lang w:val="is-IS"/>
        </w:rPr>
      </w:pPr>
      <w:r w:rsidRPr="00466464">
        <w:rPr>
          <w:rFonts w:ascii="Bookman Old Style" w:hAnsi="Bookman Old Style"/>
          <w:b/>
          <w:lang w:val="is-IS"/>
        </w:rPr>
        <w:t> </w:t>
      </w:r>
      <w:r w:rsidR="000C5F67">
        <w:rPr>
          <w:rFonts w:ascii="Bookman Old Style" w:hAnsi="Bookman Old Style"/>
          <w:b/>
          <w:lang w:val="is-IS"/>
        </w:rPr>
        <w:t>Áfallahjálp fyrir börn</w:t>
      </w:r>
    </w:p>
    <w:p w:rsidR="000C5F67" w:rsidRDefault="000C5F67" w:rsidP="000C5F67">
      <w:pPr>
        <w:pStyle w:val="NormalWeb"/>
        <w:numPr>
          <w:ilvl w:val="0"/>
          <w:numId w:val="12"/>
        </w:numPr>
        <w:rPr>
          <w:rFonts w:ascii="Bookman Old Style" w:hAnsi="Bookman Old Style"/>
          <w:lang w:val="is-IS"/>
        </w:rPr>
      </w:pPr>
      <w:r>
        <w:rPr>
          <w:rFonts w:ascii="Bookman Old Style" w:hAnsi="Bookman Old Style"/>
          <w:lang w:val="is-IS"/>
        </w:rPr>
        <w:t>Nota opin, hreinskilin og einlæg tjáskipti</w:t>
      </w:r>
    </w:p>
    <w:p w:rsidR="000C5F67" w:rsidRDefault="000C5F67" w:rsidP="000C5F67">
      <w:pPr>
        <w:pStyle w:val="NormalWeb"/>
        <w:numPr>
          <w:ilvl w:val="0"/>
          <w:numId w:val="12"/>
        </w:numPr>
        <w:rPr>
          <w:rFonts w:ascii="Bookman Old Style" w:hAnsi="Bookman Old Style"/>
          <w:lang w:val="is-IS"/>
        </w:rPr>
      </w:pPr>
      <w:r>
        <w:rPr>
          <w:rFonts w:ascii="Bookman Old Style" w:hAnsi="Bookman Old Style"/>
          <w:lang w:val="is-IS"/>
        </w:rPr>
        <w:t>Barninu er greint frá staðreyndum um það sem gerst hefur og hvernig, einnig hvað muni trúlega gerast</w:t>
      </w:r>
    </w:p>
    <w:p w:rsidR="000C5F67" w:rsidRDefault="000C5F67" w:rsidP="000C5F67">
      <w:pPr>
        <w:pStyle w:val="NormalWeb"/>
        <w:numPr>
          <w:ilvl w:val="0"/>
          <w:numId w:val="12"/>
        </w:numPr>
        <w:rPr>
          <w:rFonts w:ascii="Bookman Old Style" w:hAnsi="Bookman Old Style"/>
          <w:lang w:val="is-IS"/>
        </w:rPr>
      </w:pPr>
      <w:r>
        <w:rPr>
          <w:rFonts w:ascii="Bookman Old Style" w:hAnsi="Bookman Old Style"/>
          <w:lang w:val="is-IS"/>
        </w:rPr>
        <w:t>Sá fullorðni talar við barnið í sa</w:t>
      </w:r>
      <w:r w:rsidR="00786253">
        <w:rPr>
          <w:rFonts w:ascii="Bookman Old Style" w:hAnsi="Bookman Old Style"/>
          <w:lang w:val="is-IS"/>
        </w:rPr>
        <w:t>mræmi við aldur og þroska þess og ú</w:t>
      </w:r>
      <w:r>
        <w:rPr>
          <w:rFonts w:ascii="Bookman Old Style" w:hAnsi="Bookman Old Style"/>
          <w:lang w:val="is-IS"/>
        </w:rPr>
        <w:t>tskýri</w:t>
      </w:r>
      <w:r w:rsidR="00786253">
        <w:rPr>
          <w:rFonts w:ascii="Bookman Old Style" w:hAnsi="Bookman Old Style"/>
          <w:lang w:val="is-IS"/>
        </w:rPr>
        <w:t>r</w:t>
      </w:r>
      <w:r>
        <w:rPr>
          <w:rFonts w:ascii="Bookman Old Style" w:hAnsi="Bookman Old Style"/>
          <w:lang w:val="is-IS"/>
        </w:rPr>
        <w:t xml:space="preserve"> ekki fræðilega fyrir barninu heldur noti einfaldar og skýrar útskýringar</w:t>
      </w:r>
    </w:p>
    <w:p w:rsidR="000C5F67" w:rsidRDefault="00786253" w:rsidP="000C5F67">
      <w:pPr>
        <w:pStyle w:val="NormalWeb"/>
        <w:numPr>
          <w:ilvl w:val="0"/>
          <w:numId w:val="12"/>
        </w:numPr>
        <w:rPr>
          <w:rFonts w:ascii="Bookman Old Style" w:hAnsi="Bookman Old Style"/>
          <w:lang w:val="is-IS"/>
        </w:rPr>
      </w:pPr>
      <w:r>
        <w:rPr>
          <w:rFonts w:ascii="Bookman Old Style" w:hAnsi="Bookman Old Style"/>
          <w:lang w:val="is-IS"/>
        </w:rPr>
        <w:t>Forðast huglægar útskýringar of</w:t>
      </w:r>
      <w:r w:rsidR="000C5F67">
        <w:rPr>
          <w:rFonts w:ascii="Bookman Old Style" w:hAnsi="Bookman Old Style"/>
          <w:lang w:val="is-IS"/>
        </w:rPr>
        <w:t>nota ekki orð eins og svefn, ferð o.s.frv. í staðinn fyrir dauðann</w:t>
      </w:r>
    </w:p>
    <w:p w:rsidR="000C5F67" w:rsidRDefault="000C5F67" w:rsidP="000C5F67">
      <w:pPr>
        <w:pStyle w:val="NormalWeb"/>
        <w:numPr>
          <w:ilvl w:val="0"/>
          <w:numId w:val="12"/>
        </w:numPr>
        <w:rPr>
          <w:rFonts w:ascii="Bookman Old Style" w:hAnsi="Bookman Old Style"/>
          <w:lang w:val="is-IS"/>
        </w:rPr>
      </w:pPr>
      <w:r>
        <w:rPr>
          <w:rFonts w:ascii="Bookman Old Style" w:hAnsi="Bookman Old Style"/>
          <w:lang w:val="is-IS"/>
        </w:rPr>
        <w:lastRenderedPageBreak/>
        <w:t>Forða</w:t>
      </w:r>
      <w:r w:rsidR="00786253">
        <w:rPr>
          <w:rFonts w:ascii="Bookman Old Style" w:hAnsi="Bookman Old Style"/>
          <w:lang w:val="is-IS"/>
        </w:rPr>
        <w:t>st að nota líkindamál, tala undi</w:t>
      </w:r>
      <w:r>
        <w:rPr>
          <w:rFonts w:ascii="Bookman Old Style" w:hAnsi="Bookman Old Style"/>
          <w:lang w:val="is-IS"/>
        </w:rPr>
        <w:t>r rós og nota orðatiltæki. Betra að nota opin og einlæg tjáskipti</w:t>
      </w:r>
      <w:r w:rsidR="00D93C4B">
        <w:rPr>
          <w:rFonts w:ascii="Bookman Old Style" w:hAnsi="Bookman Old Style"/>
          <w:lang w:val="is-IS"/>
        </w:rPr>
        <w:t>.</w:t>
      </w:r>
    </w:p>
    <w:p w:rsidR="008B3B7D" w:rsidRDefault="008B3B7D" w:rsidP="008B3B7D">
      <w:pPr>
        <w:pStyle w:val="NormalWeb"/>
        <w:rPr>
          <w:rFonts w:ascii="Bookman Old Style" w:hAnsi="Bookman Old Style"/>
          <w:lang w:val="is-IS"/>
        </w:rPr>
      </w:pPr>
    </w:p>
    <w:p w:rsidR="008B3B7D" w:rsidRPr="008B3B7D" w:rsidRDefault="008B3B7D" w:rsidP="008B3B7D">
      <w:pPr>
        <w:pStyle w:val="NormalWeb"/>
        <w:jc w:val="center"/>
        <w:rPr>
          <w:rFonts w:ascii="Bookman Old Style" w:hAnsi="Bookman Old Style"/>
          <w:b/>
          <w:i/>
          <w:lang w:val="is-IS"/>
        </w:rPr>
      </w:pPr>
      <w:r w:rsidRPr="008B3B7D">
        <w:rPr>
          <w:rFonts w:ascii="Bookman Old Style" w:hAnsi="Bookman Old Style"/>
          <w:b/>
          <w:i/>
          <w:lang w:val="is-IS"/>
        </w:rPr>
        <w:t>Leita skal leiða til að hjálpa börnunum að vinna úr tilfinningum sínum t.d. í gegnum leik og/eða sköpun</w:t>
      </w:r>
      <w:r>
        <w:rPr>
          <w:rFonts w:ascii="Bookman Old Style" w:hAnsi="Bookman Old Style"/>
          <w:b/>
          <w:i/>
          <w:lang w:val="is-IS"/>
        </w:rPr>
        <w:t>.</w:t>
      </w:r>
    </w:p>
    <w:p w:rsidR="00683D36" w:rsidRPr="00466464" w:rsidRDefault="00683D36" w:rsidP="00193418">
      <w:pPr>
        <w:pStyle w:val="NormalWeb"/>
        <w:rPr>
          <w:rFonts w:ascii="Bookman Old Style" w:hAnsi="Bookman Old Style"/>
          <w:b/>
          <w:lang w:val="is-IS"/>
        </w:rPr>
      </w:pPr>
    </w:p>
    <w:p w:rsidR="00683D36" w:rsidRPr="00466464" w:rsidRDefault="00683D36" w:rsidP="00193418">
      <w:pPr>
        <w:pStyle w:val="NormalWeb"/>
        <w:rPr>
          <w:rFonts w:ascii="Bookman Old Style" w:hAnsi="Bookman Old Style"/>
          <w:b/>
          <w:lang w:val="is-IS"/>
        </w:rPr>
      </w:pPr>
      <w:r w:rsidRPr="00466464">
        <w:rPr>
          <w:rFonts w:ascii="Bookman Old Style" w:hAnsi="Bookman Old Style"/>
          <w:b/>
          <w:lang w:val="is-IS"/>
        </w:rPr>
        <w:t> Næstu dagar:</w:t>
      </w:r>
    </w:p>
    <w:p w:rsidR="00683D36" w:rsidRPr="00466464" w:rsidRDefault="000C5F67" w:rsidP="00193418">
      <w:pPr>
        <w:pStyle w:val="NormalWeb"/>
        <w:numPr>
          <w:ilvl w:val="0"/>
          <w:numId w:val="6"/>
        </w:numPr>
        <w:rPr>
          <w:rFonts w:ascii="Bookman Old Style" w:hAnsi="Bookman Old Style"/>
          <w:lang w:val="is-IS"/>
        </w:rPr>
      </w:pPr>
      <w:r>
        <w:rPr>
          <w:rFonts w:ascii="Bookman Old Style" w:hAnsi="Bookman Old Style"/>
          <w:lang w:val="is-IS"/>
        </w:rPr>
        <w:t>Deildarstjóri sér um að útbúa</w:t>
      </w:r>
      <w:r w:rsidR="00683D36" w:rsidRPr="00466464">
        <w:rPr>
          <w:rFonts w:ascii="Bookman Old Style" w:hAnsi="Bookman Old Style"/>
          <w:lang w:val="is-IS"/>
        </w:rPr>
        <w:t xml:space="preserve"> kveðju frá deildinni, minningargrei</w:t>
      </w:r>
      <w:r w:rsidR="008B3B7D">
        <w:rPr>
          <w:rFonts w:ascii="Bookman Old Style" w:hAnsi="Bookman Old Style"/>
          <w:lang w:val="is-IS"/>
        </w:rPr>
        <w:t>nar, myndir og fleira sem við á</w:t>
      </w:r>
    </w:p>
    <w:p w:rsidR="00683D36" w:rsidRPr="00466464" w:rsidRDefault="00683D36" w:rsidP="007465E7">
      <w:pPr>
        <w:pStyle w:val="NormalWeb"/>
        <w:numPr>
          <w:ilvl w:val="0"/>
          <w:numId w:val="6"/>
        </w:numPr>
        <w:rPr>
          <w:rFonts w:ascii="Bookman Old Style" w:hAnsi="Bookman Old Style"/>
          <w:lang w:val="is-IS"/>
        </w:rPr>
      </w:pPr>
      <w:r w:rsidRPr="00466464">
        <w:rPr>
          <w:rFonts w:ascii="Bookman Old Style" w:hAnsi="Bookman Old Style"/>
          <w:lang w:val="is-IS"/>
        </w:rPr>
        <w:t xml:space="preserve">Börn og kennarar geta tekið saman minningarbrot um </w:t>
      </w:r>
      <w:r w:rsidR="008B3B7D">
        <w:rPr>
          <w:rFonts w:ascii="Bookman Old Style" w:hAnsi="Bookman Old Style"/>
          <w:lang w:val="is-IS"/>
        </w:rPr>
        <w:t xml:space="preserve">hinn látna vin </w:t>
      </w:r>
      <w:r w:rsidR="00786253">
        <w:rPr>
          <w:rFonts w:ascii="Bookman Old Style" w:hAnsi="Bookman Old Style"/>
          <w:lang w:val="is-IS"/>
        </w:rPr>
        <w:t>og afhent foreldrum</w:t>
      </w:r>
      <w:r w:rsidRPr="00466464">
        <w:rPr>
          <w:rFonts w:ascii="Bookman Old Style" w:hAnsi="Bookman Old Style"/>
          <w:lang w:val="is-IS"/>
        </w:rPr>
        <w:t>.  Það geta verið t.d. ljóð, teikningar,</w:t>
      </w:r>
      <w:r w:rsidR="008B3B7D">
        <w:rPr>
          <w:rFonts w:ascii="Bookman Old Style" w:hAnsi="Bookman Old Style"/>
          <w:lang w:val="is-IS"/>
        </w:rPr>
        <w:t xml:space="preserve"> ljósmyndir eða eitthvað annað</w:t>
      </w:r>
      <w:r w:rsidRPr="00466464">
        <w:rPr>
          <w:rFonts w:ascii="Bookman Old Style" w:hAnsi="Bookman Old Style"/>
          <w:lang w:val="is-IS"/>
        </w:rPr>
        <w:t xml:space="preserve"> </w:t>
      </w:r>
    </w:p>
    <w:p w:rsidR="00683D36" w:rsidRPr="00466464" w:rsidRDefault="008B3B7D" w:rsidP="00193418">
      <w:pPr>
        <w:pStyle w:val="NormalWeb"/>
        <w:numPr>
          <w:ilvl w:val="0"/>
          <w:numId w:val="6"/>
        </w:numPr>
        <w:rPr>
          <w:rFonts w:ascii="Bookman Old Style" w:hAnsi="Bookman Old Style"/>
          <w:lang w:val="is-IS"/>
        </w:rPr>
      </w:pPr>
      <w:r>
        <w:rPr>
          <w:rFonts w:ascii="Bookman Old Style" w:hAnsi="Bookman Old Style"/>
          <w:lang w:val="is-IS"/>
        </w:rPr>
        <w:t>Hægt er að minnast hins látna á afmælisdegi hans/hennar</w:t>
      </w:r>
    </w:p>
    <w:p w:rsidR="008B3B7D" w:rsidRDefault="008B3B7D" w:rsidP="008B3B7D">
      <w:pPr>
        <w:pStyle w:val="NormalWeb"/>
        <w:ind w:left="360"/>
        <w:jc w:val="both"/>
        <w:rPr>
          <w:rFonts w:ascii="Bookman Old Style" w:hAnsi="Bookman Old Style"/>
          <w:lang w:val="is-IS"/>
        </w:rPr>
      </w:pPr>
      <w:r w:rsidRPr="00466464">
        <w:rPr>
          <w:rFonts w:ascii="Bookman Old Style" w:hAnsi="Bookman Old Style"/>
          <w:lang w:val="is-IS"/>
        </w:rPr>
        <w:t xml:space="preserve">Ekki er óalgengt að </w:t>
      </w:r>
      <w:r>
        <w:rPr>
          <w:rFonts w:ascii="Bookman Old Style" w:hAnsi="Bookman Old Style"/>
          <w:lang w:val="is-IS"/>
        </w:rPr>
        <w:t>hegðunarerfiðleikar</w:t>
      </w:r>
      <w:r w:rsidRPr="00466464">
        <w:rPr>
          <w:rFonts w:ascii="Bookman Old Style" w:hAnsi="Bookman Old Style"/>
          <w:lang w:val="is-IS"/>
        </w:rPr>
        <w:t xml:space="preserve"> barna stafi af sorg sem þau hafa orðið fyrir, jafnvel þótt langur tími</w:t>
      </w:r>
      <w:r>
        <w:rPr>
          <w:rFonts w:ascii="Bookman Old Style" w:hAnsi="Bookman Old Style"/>
          <w:lang w:val="is-IS"/>
        </w:rPr>
        <w:t xml:space="preserve"> sé liðinn, mánuðir eða jafnvel meira en ár. </w:t>
      </w:r>
      <w:r w:rsidRPr="00466464">
        <w:rPr>
          <w:rFonts w:ascii="Bookman Old Style" w:hAnsi="Bookman Old Style"/>
          <w:lang w:val="is-IS"/>
        </w:rPr>
        <w:t>Rétt er að hafa í huga að skilnaður foreldra getur haft í för með sér svipuð sorgareinkenni og ef um dauðsfall væri að ræða.  Því er mikilvægt að foreldrar geri skólanum viðvart ef um skilnað er að ræða.</w:t>
      </w:r>
    </w:p>
    <w:p w:rsidR="00D93C4B" w:rsidRPr="00466464" w:rsidRDefault="00D93C4B" w:rsidP="008B3B7D">
      <w:pPr>
        <w:pStyle w:val="NormalWeb"/>
        <w:ind w:left="360"/>
        <w:jc w:val="both"/>
        <w:rPr>
          <w:rFonts w:ascii="Bookman Old Style" w:hAnsi="Bookman Old Style"/>
          <w:lang w:val="is-IS"/>
        </w:rPr>
      </w:pPr>
    </w:p>
    <w:p w:rsidR="00683D36" w:rsidRDefault="00683D36" w:rsidP="00D93C4B">
      <w:pPr>
        <w:pStyle w:val="NormalWeb"/>
        <w:jc w:val="center"/>
        <w:rPr>
          <w:rStyle w:val="Strong"/>
          <w:rFonts w:ascii="Bookman Old Style" w:hAnsi="Bookman Old Style"/>
          <w:i/>
          <w:lang w:val="is-IS"/>
        </w:rPr>
      </w:pPr>
      <w:r w:rsidRPr="008B3B7D">
        <w:rPr>
          <w:rStyle w:val="Strong"/>
          <w:rFonts w:ascii="Bookman Old Style" w:hAnsi="Bookman Old Style"/>
          <w:i/>
          <w:lang w:val="is-IS"/>
        </w:rPr>
        <w:t>Athugið að hið hefðbundna skólastarf sefar ótta og kvíða.</w:t>
      </w:r>
    </w:p>
    <w:p w:rsidR="00D93C4B" w:rsidRDefault="00D93C4B" w:rsidP="00D93C4B">
      <w:pPr>
        <w:pStyle w:val="NormalWeb"/>
        <w:jc w:val="center"/>
        <w:rPr>
          <w:rStyle w:val="Strong"/>
          <w:rFonts w:ascii="Bookman Old Style" w:hAnsi="Bookman Old Style"/>
          <w:i/>
          <w:lang w:val="is-IS"/>
        </w:rPr>
      </w:pPr>
    </w:p>
    <w:p w:rsidR="00683D36" w:rsidRPr="00466464" w:rsidRDefault="00683D36" w:rsidP="007465E7">
      <w:pPr>
        <w:pStyle w:val="NormalWeb"/>
        <w:rPr>
          <w:rFonts w:ascii="Bookman Old Style" w:hAnsi="Bookman Old Style"/>
          <w:b/>
          <w:lang w:val="is-IS"/>
        </w:rPr>
      </w:pPr>
      <w:r w:rsidRPr="00466464">
        <w:rPr>
          <w:rFonts w:ascii="Bookman Old Style" w:hAnsi="Bookman Old Style"/>
          <w:b/>
          <w:lang w:val="is-IS"/>
        </w:rPr>
        <w:t>Jarðarförin:</w:t>
      </w:r>
    </w:p>
    <w:p w:rsidR="00683D36" w:rsidRPr="00466464" w:rsidRDefault="008B3B7D" w:rsidP="00193418">
      <w:pPr>
        <w:pStyle w:val="NormalWeb"/>
        <w:numPr>
          <w:ilvl w:val="0"/>
          <w:numId w:val="7"/>
        </w:numPr>
        <w:rPr>
          <w:rFonts w:ascii="Bookman Old Style" w:hAnsi="Bookman Old Style"/>
          <w:lang w:val="is-IS"/>
        </w:rPr>
      </w:pPr>
      <w:r>
        <w:rPr>
          <w:rFonts w:ascii="Bookman Old Style" w:hAnsi="Bookman Old Style"/>
          <w:lang w:val="is-IS"/>
        </w:rPr>
        <w:t>Áfallaráð hvetur</w:t>
      </w:r>
      <w:r w:rsidR="00683D36" w:rsidRPr="00466464">
        <w:rPr>
          <w:rFonts w:ascii="Bookman Old Style" w:hAnsi="Bookman Old Style"/>
          <w:lang w:val="is-IS"/>
        </w:rPr>
        <w:t xml:space="preserve"> starfsfólk </w:t>
      </w:r>
      <w:r>
        <w:rPr>
          <w:rFonts w:ascii="Bookman Old Style" w:hAnsi="Bookman Old Style"/>
          <w:lang w:val="is-IS"/>
        </w:rPr>
        <w:t>leik</w:t>
      </w:r>
      <w:r w:rsidR="00683D36" w:rsidRPr="00466464">
        <w:rPr>
          <w:rFonts w:ascii="Bookman Old Style" w:hAnsi="Bookman Old Style"/>
          <w:lang w:val="is-IS"/>
        </w:rPr>
        <w:t>skóla</w:t>
      </w:r>
      <w:r w:rsidR="00786253">
        <w:rPr>
          <w:rFonts w:ascii="Bookman Old Style" w:hAnsi="Bookman Old Style"/>
          <w:lang w:val="is-IS"/>
        </w:rPr>
        <w:t>ns til að fara í jarðarförina</w:t>
      </w:r>
    </w:p>
    <w:p w:rsidR="00683D36" w:rsidRPr="00466464" w:rsidRDefault="008B3B7D" w:rsidP="00193418">
      <w:pPr>
        <w:pStyle w:val="NormalWeb"/>
        <w:numPr>
          <w:ilvl w:val="0"/>
          <w:numId w:val="7"/>
        </w:numPr>
        <w:rPr>
          <w:rFonts w:ascii="Bookman Old Style" w:hAnsi="Bookman Old Style"/>
          <w:lang w:val="is-IS"/>
        </w:rPr>
      </w:pPr>
      <w:r>
        <w:rPr>
          <w:rFonts w:ascii="Bookman Old Style" w:hAnsi="Bookman Old Style"/>
          <w:lang w:val="is-IS"/>
        </w:rPr>
        <w:t>Deildarstjóri sér um að s</w:t>
      </w:r>
      <w:r w:rsidR="00683D36" w:rsidRPr="00466464">
        <w:rPr>
          <w:rFonts w:ascii="Bookman Old Style" w:hAnsi="Bookman Old Style"/>
          <w:lang w:val="is-IS"/>
        </w:rPr>
        <w:t xml:space="preserve">enda kveðju frá </w:t>
      </w:r>
      <w:r>
        <w:rPr>
          <w:rFonts w:ascii="Bookman Old Style" w:hAnsi="Bookman Old Style"/>
          <w:lang w:val="is-IS"/>
        </w:rPr>
        <w:t>leikskólanum, í samráði við prestinn</w:t>
      </w:r>
    </w:p>
    <w:p w:rsidR="00683D36" w:rsidRDefault="00683D36" w:rsidP="00193418">
      <w:pPr>
        <w:pStyle w:val="NormalWeb"/>
        <w:numPr>
          <w:ilvl w:val="0"/>
          <w:numId w:val="7"/>
        </w:numPr>
        <w:rPr>
          <w:rFonts w:ascii="Bookman Old Style" w:hAnsi="Bookman Old Style"/>
          <w:lang w:val="is-IS"/>
        </w:rPr>
      </w:pPr>
      <w:r w:rsidRPr="00466464">
        <w:rPr>
          <w:rFonts w:ascii="Bookman Old Style" w:hAnsi="Bookman Old Style"/>
          <w:lang w:val="is-IS"/>
        </w:rPr>
        <w:t>Flagga</w:t>
      </w:r>
      <w:r w:rsidR="008B3B7D">
        <w:rPr>
          <w:rFonts w:ascii="Bookman Old Style" w:hAnsi="Bookman Old Style"/>
          <w:lang w:val="is-IS"/>
        </w:rPr>
        <w:t xml:space="preserve">ð er </w:t>
      </w:r>
      <w:r w:rsidRPr="00466464">
        <w:rPr>
          <w:rFonts w:ascii="Bookman Old Style" w:hAnsi="Bookman Old Style"/>
          <w:lang w:val="is-IS"/>
        </w:rPr>
        <w:t xml:space="preserve"> í hálfa stöng við </w:t>
      </w:r>
      <w:r w:rsidR="008B3B7D">
        <w:rPr>
          <w:rFonts w:ascii="Bookman Old Style" w:hAnsi="Bookman Old Style"/>
          <w:lang w:val="is-IS"/>
        </w:rPr>
        <w:t>leik</w:t>
      </w:r>
      <w:r w:rsidRPr="00466464">
        <w:rPr>
          <w:rFonts w:ascii="Bookman Old Style" w:hAnsi="Bookman Old Style"/>
          <w:lang w:val="is-IS"/>
        </w:rPr>
        <w:t>skólann dag</w:t>
      </w:r>
      <w:r w:rsidR="008B3B7D">
        <w:rPr>
          <w:rFonts w:ascii="Bookman Old Style" w:hAnsi="Bookman Old Style"/>
          <w:lang w:val="is-IS"/>
        </w:rPr>
        <w:t>inn sem jarðarförin fer fram (aðstoðarleikskólastjóri)</w:t>
      </w:r>
    </w:p>
    <w:p w:rsidR="008B3B7D" w:rsidRPr="00466464" w:rsidRDefault="008B3B7D" w:rsidP="008B3B7D">
      <w:pPr>
        <w:pStyle w:val="NormalWeb"/>
        <w:ind w:left="720"/>
        <w:rPr>
          <w:rFonts w:ascii="Bookman Old Style" w:hAnsi="Bookman Old Style"/>
          <w:lang w:val="is-IS"/>
        </w:rPr>
      </w:pPr>
    </w:p>
    <w:p w:rsidR="00683D36" w:rsidRPr="00466464" w:rsidRDefault="00683D36" w:rsidP="00193418">
      <w:pPr>
        <w:pStyle w:val="NormalWeb"/>
        <w:rPr>
          <w:rFonts w:ascii="Bookman Old Style" w:hAnsi="Bookman Old Style"/>
          <w:lang w:val="is-IS"/>
        </w:rPr>
      </w:pPr>
    </w:p>
    <w:p w:rsidR="00683D36" w:rsidRPr="00466464" w:rsidRDefault="00683D36" w:rsidP="00193418">
      <w:pPr>
        <w:pStyle w:val="NormalWeb"/>
        <w:rPr>
          <w:rFonts w:ascii="Bookman Old Style" w:hAnsi="Bookman Old Style"/>
          <w:lang w:val="is-IS"/>
        </w:rPr>
      </w:pPr>
    </w:p>
    <w:p w:rsidR="00D93C4B" w:rsidRDefault="00D93C4B" w:rsidP="00193418">
      <w:pPr>
        <w:pStyle w:val="NormalWeb"/>
        <w:rPr>
          <w:rStyle w:val="Strong"/>
          <w:rFonts w:ascii="Bookman Old Style" w:hAnsi="Bookman Old Style"/>
          <w:lang w:val="is-IS"/>
        </w:rPr>
      </w:pPr>
    </w:p>
    <w:p w:rsidR="00683D36" w:rsidRPr="008B3B7D" w:rsidRDefault="00683D36" w:rsidP="00193418">
      <w:pPr>
        <w:pStyle w:val="NormalWeb"/>
        <w:rPr>
          <w:rFonts w:ascii="Bookman Old Style" w:hAnsi="Bookman Old Style"/>
          <w:lang w:val="is-IS"/>
        </w:rPr>
      </w:pPr>
      <w:r w:rsidRPr="008B3B7D">
        <w:rPr>
          <w:rStyle w:val="Strong"/>
          <w:rFonts w:ascii="Bookman Old Style" w:hAnsi="Bookman Old Style"/>
          <w:lang w:val="is-IS"/>
        </w:rPr>
        <w:t xml:space="preserve">Aðilar utan skólans sem hægt er að leita </w:t>
      </w:r>
      <w:r w:rsidR="00C84A64">
        <w:rPr>
          <w:rStyle w:val="Strong"/>
          <w:rFonts w:ascii="Bookman Old Style" w:hAnsi="Bookman Old Style"/>
          <w:lang w:val="is-IS"/>
        </w:rPr>
        <w:t>aðstoðar hjá</w:t>
      </w:r>
      <w:r w:rsidRPr="008B3B7D">
        <w:rPr>
          <w:rStyle w:val="Strong"/>
          <w:rFonts w:ascii="Bookman Old Style" w:hAnsi="Bookman Old Style"/>
          <w:lang w:val="is-IS"/>
        </w:rPr>
        <w:t>:</w:t>
      </w:r>
    </w:p>
    <w:p w:rsidR="00683D36" w:rsidRPr="00C84A64" w:rsidRDefault="00683D36" w:rsidP="00C84A64">
      <w:pPr>
        <w:pStyle w:val="NormalWeb"/>
        <w:jc w:val="both"/>
        <w:rPr>
          <w:rFonts w:ascii="Bookman Old Style" w:hAnsi="Bookman Old Style"/>
          <w:lang w:val="is-IS"/>
        </w:rPr>
      </w:pPr>
      <w:r w:rsidRPr="00C84A64">
        <w:rPr>
          <w:rFonts w:ascii="Bookman Old Style" w:hAnsi="Bookman Old Style"/>
          <w:lang w:val="is-IS"/>
        </w:rPr>
        <w:t>Neyðarlína</w:t>
      </w:r>
      <w:r w:rsidR="00C84A64" w:rsidRPr="00C84A64">
        <w:rPr>
          <w:rFonts w:ascii="Bookman Old Style" w:hAnsi="Bookman Old Style"/>
          <w:lang w:val="is-IS"/>
        </w:rPr>
        <w:t>n</w:t>
      </w:r>
      <w:r w:rsidR="00C84A64" w:rsidRPr="00C84A64">
        <w:rPr>
          <w:rFonts w:ascii="Bookman Old Style" w:hAnsi="Bookman Old Style"/>
          <w:lang w:val="is-IS"/>
        </w:rPr>
        <w:tab/>
      </w:r>
      <w:r w:rsidR="00C84A64">
        <w:rPr>
          <w:rFonts w:ascii="Bookman Old Style" w:hAnsi="Bookman Old Style"/>
          <w:lang w:val="is-IS"/>
        </w:rPr>
        <w:tab/>
      </w:r>
      <w:r w:rsidRPr="00C84A64">
        <w:rPr>
          <w:rFonts w:ascii="Bookman Old Style" w:hAnsi="Bookman Old Style"/>
          <w:lang w:val="is-IS"/>
        </w:rPr>
        <w:t>112                           </w:t>
      </w:r>
      <w:r w:rsidRPr="00C84A64">
        <w:rPr>
          <w:rFonts w:ascii="Bookman Old Style" w:hAnsi="Bookman Old Style"/>
          <w:lang w:val="is-IS"/>
        </w:rPr>
        <w:tab/>
      </w:r>
      <w:r w:rsidRPr="00C84A64">
        <w:rPr>
          <w:rFonts w:ascii="Bookman Old Style" w:hAnsi="Bookman Old Style"/>
          <w:lang w:val="is-IS"/>
        </w:rPr>
        <w:tab/>
      </w:r>
      <w:r w:rsidRPr="00C84A64">
        <w:rPr>
          <w:rFonts w:ascii="Bookman Old Style" w:hAnsi="Bookman Old Style"/>
          <w:lang w:val="is-IS"/>
        </w:rPr>
        <w:tab/>
      </w:r>
      <w:r w:rsidRPr="00C84A64">
        <w:rPr>
          <w:rFonts w:ascii="Bookman Old Style" w:hAnsi="Bookman Old Style"/>
          <w:lang w:val="is-IS"/>
        </w:rPr>
        <w:tab/>
      </w:r>
    </w:p>
    <w:p w:rsidR="00C84A64" w:rsidRPr="00C84A64" w:rsidRDefault="00683D36" w:rsidP="00193418">
      <w:pPr>
        <w:pStyle w:val="NormalWeb"/>
        <w:rPr>
          <w:rFonts w:ascii="Bookman Old Style" w:hAnsi="Bookman Old Style"/>
          <w:lang w:val="is-IS"/>
        </w:rPr>
      </w:pPr>
      <w:r w:rsidRPr="00C84A64">
        <w:rPr>
          <w:rFonts w:ascii="Bookman Old Style" w:hAnsi="Bookman Old Style"/>
          <w:lang w:val="is-IS"/>
        </w:rPr>
        <w:t xml:space="preserve">Sóknarprestur   </w:t>
      </w:r>
      <w:r w:rsidR="00C84A64" w:rsidRPr="00C84A64">
        <w:rPr>
          <w:rFonts w:ascii="Bookman Old Style" w:hAnsi="Bookman Old Style"/>
          <w:lang w:val="is-IS"/>
        </w:rPr>
        <w:t xml:space="preserve"> </w:t>
      </w:r>
      <w:r w:rsidR="00C84A64">
        <w:rPr>
          <w:rFonts w:ascii="Bookman Old Style" w:hAnsi="Bookman Old Style"/>
          <w:lang w:val="is-IS"/>
        </w:rPr>
        <w:tab/>
      </w:r>
      <w:r w:rsidR="00C84A64" w:rsidRPr="00C84A64">
        <w:rPr>
          <w:rFonts w:ascii="Bookman Old Style" w:hAnsi="Bookman Old Style"/>
          <w:lang w:val="is-IS"/>
        </w:rPr>
        <w:t>554</w:t>
      </w:r>
      <w:r w:rsidR="00710566">
        <w:rPr>
          <w:rFonts w:ascii="Bookman Old Style" w:hAnsi="Bookman Old Style"/>
          <w:lang w:val="is-IS"/>
        </w:rPr>
        <w:t>6716</w:t>
      </w:r>
    </w:p>
    <w:p w:rsidR="00C84A64" w:rsidRDefault="00F74B4B" w:rsidP="00193418">
      <w:pPr>
        <w:pStyle w:val="NormalWeb"/>
        <w:rPr>
          <w:rFonts w:ascii="Bookman Old Style" w:hAnsi="Bookman Old Style"/>
          <w:lang w:val="is-IS"/>
        </w:rPr>
      </w:pPr>
      <w:r>
        <w:rPr>
          <w:rFonts w:ascii="Bookman Old Style" w:hAnsi="Bookman Old Style"/>
          <w:lang w:val="is-IS"/>
        </w:rPr>
        <w:t>Leikskóladeild</w:t>
      </w:r>
      <w:r>
        <w:rPr>
          <w:rFonts w:ascii="Bookman Old Style" w:hAnsi="Bookman Old Style"/>
          <w:lang w:val="is-IS"/>
        </w:rPr>
        <w:tab/>
        <w:t>4410000</w:t>
      </w:r>
      <w:r w:rsidR="00C84A64">
        <w:rPr>
          <w:rFonts w:ascii="Bookman Old Style" w:hAnsi="Bookman Old Style"/>
          <w:lang w:val="is-IS"/>
        </w:rPr>
        <w:br/>
      </w:r>
      <w:r w:rsidR="00C84A64" w:rsidRPr="00466464">
        <w:rPr>
          <w:rFonts w:ascii="Bookman Old Style" w:hAnsi="Bookman Old Style"/>
          <w:lang w:val="is-IS"/>
        </w:rPr>
        <w:tab/>
      </w:r>
      <w:r w:rsidR="00C84A64" w:rsidRPr="00466464">
        <w:rPr>
          <w:rFonts w:ascii="Bookman Old Style" w:hAnsi="Bookman Old Style"/>
          <w:lang w:val="is-IS"/>
        </w:rPr>
        <w:tab/>
      </w:r>
      <w:r w:rsidR="00C84A64" w:rsidRPr="00466464">
        <w:rPr>
          <w:rFonts w:ascii="Bookman Old Style" w:hAnsi="Bookman Old Style"/>
          <w:lang w:val="is-IS"/>
        </w:rPr>
        <w:tab/>
      </w:r>
      <w:r w:rsidR="00C84A64">
        <w:rPr>
          <w:rFonts w:ascii="Bookman Old Style" w:hAnsi="Bookman Old Style"/>
          <w:lang w:val="is-IS"/>
        </w:rPr>
        <w:t xml:space="preserve"> </w:t>
      </w:r>
      <w:r w:rsidR="00C84A64">
        <w:rPr>
          <w:rFonts w:ascii="Bookman Old Style" w:hAnsi="Bookman Old Style"/>
          <w:lang w:val="is-IS"/>
        </w:rPr>
        <w:tab/>
      </w:r>
      <w:r w:rsidR="00C84A64">
        <w:rPr>
          <w:rFonts w:ascii="Bookman Old Style" w:hAnsi="Bookman Old Style"/>
          <w:lang w:val="is-IS"/>
        </w:rPr>
        <w:tab/>
      </w:r>
      <w:r w:rsidR="00C84A64">
        <w:rPr>
          <w:rFonts w:ascii="Bookman Old Style" w:hAnsi="Bookman Old Style"/>
          <w:lang w:val="is-IS"/>
        </w:rPr>
        <w:br/>
        <w:t>Heilsugæslustöð</w:t>
      </w:r>
      <w:r w:rsidR="00C84A64">
        <w:rPr>
          <w:rFonts w:ascii="Bookman Old Style" w:hAnsi="Bookman Old Style"/>
          <w:lang w:val="is-IS"/>
        </w:rPr>
        <w:tab/>
        <w:t>5</w:t>
      </w:r>
      <w:r w:rsidR="00710566">
        <w:rPr>
          <w:rFonts w:ascii="Bookman Old Style" w:hAnsi="Bookman Old Style"/>
          <w:lang w:val="is-IS"/>
        </w:rPr>
        <w:t>135800</w:t>
      </w:r>
      <w:bookmarkStart w:id="0" w:name="_GoBack"/>
      <w:bookmarkEnd w:id="0"/>
      <w:r w:rsidR="00C84A64" w:rsidRPr="00466464">
        <w:rPr>
          <w:rFonts w:ascii="Bookman Old Style" w:hAnsi="Bookman Old Style"/>
          <w:lang w:val="is-IS"/>
        </w:rPr>
        <w:t>                                      </w:t>
      </w:r>
      <w:r w:rsidR="00C84A64" w:rsidRPr="00466464">
        <w:rPr>
          <w:rFonts w:ascii="Bookman Old Style" w:hAnsi="Bookman Old Style"/>
          <w:lang w:val="is-IS"/>
        </w:rPr>
        <w:tab/>
      </w:r>
      <w:r w:rsidR="00C84A64" w:rsidRPr="00466464">
        <w:rPr>
          <w:rFonts w:ascii="Bookman Old Style" w:hAnsi="Bookman Old Style"/>
          <w:lang w:val="is-IS"/>
        </w:rPr>
        <w:tab/>
      </w:r>
      <w:r w:rsidR="00C84A64" w:rsidRPr="00466464">
        <w:rPr>
          <w:rFonts w:ascii="Bookman Old Style" w:hAnsi="Bookman Old Style"/>
          <w:lang w:val="is-IS"/>
        </w:rPr>
        <w:tab/>
        <w:t>                                    </w:t>
      </w:r>
    </w:p>
    <w:p w:rsidR="00C84A64" w:rsidRPr="00C84A64" w:rsidRDefault="00C84A64" w:rsidP="00193418">
      <w:pPr>
        <w:pStyle w:val="NormalWeb"/>
        <w:rPr>
          <w:rFonts w:ascii="Bookman Old Style" w:hAnsi="Bookman Old Style"/>
          <w:b/>
          <w:lang w:val="is-IS"/>
        </w:rPr>
      </w:pPr>
      <w:r w:rsidRPr="00C84A64">
        <w:rPr>
          <w:rFonts w:ascii="Bookman Old Style" w:hAnsi="Bookman Old Style"/>
          <w:b/>
          <w:lang w:val="is-IS"/>
        </w:rPr>
        <w:t>Bækur um sorg og sorgarviðbrögð</w:t>
      </w:r>
    </w:p>
    <w:p w:rsidR="00C84A64" w:rsidRDefault="00C84A64" w:rsidP="00D93C4B">
      <w:pPr>
        <w:spacing w:line="360" w:lineRule="auto"/>
        <w:rPr>
          <w:rFonts w:ascii="Bookman Old Style" w:hAnsi="Bookman Old Style"/>
        </w:rPr>
      </w:pPr>
      <w:proofErr w:type="spellStart"/>
      <w:r>
        <w:rPr>
          <w:rFonts w:ascii="Bookman Old Style" w:hAnsi="Bookman Old Style"/>
        </w:rPr>
        <w:t>Börn</w:t>
      </w:r>
      <w:proofErr w:type="spellEnd"/>
      <w:r>
        <w:rPr>
          <w:rFonts w:ascii="Bookman Old Style" w:hAnsi="Bookman Old Style"/>
        </w:rPr>
        <w:t xml:space="preserve"> og </w:t>
      </w:r>
      <w:proofErr w:type="spellStart"/>
      <w:r>
        <w:rPr>
          <w:rFonts w:ascii="Bookman Old Style" w:hAnsi="Bookman Old Style"/>
        </w:rPr>
        <w:t>sorg</w:t>
      </w:r>
      <w:proofErr w:type="spellEnd"/>
      <w:r>
        <w:rPr>
          <w:rFonts w:ascii="Bookman Old Style" w:hAnsi="Bookman Old Style"/>
        </w:rPr>
        <w:t xml:space="preserve">, Sr. </w:t>
      </w:r>
      <w:proofErr w:type="spellStart"/>
      <w:r w:rsidRPr="00C84A64">
        <w:rPr>
          <w:rFonts w:ascii="Bookman Old Style" w:hAnsi="Bookman Old Style"/>
        </w:rPr>
        <w:t>Sigurð</w:t>
      </w:r>
      <w:proofErr w:type="spellEnd"/>
      <w:r w:rsidRPr="00C84A64">
        <w:rPr>
          <w:rFonts w:ascii="Bookman Old Style" w:hAnsi="Bookman Old Style"/>
        </w:rPr>
        <w:t xml:space="preserve"> </w:t>
      </w:r>
      <w:proofErr w:type="spellStart"/>
      <w:r w:rsidRPr="00C84A64">
        <w:rPr>
          <w:rFonts w:ascii="Bookman Old Style" w:hAnsi="Bookman Old Style"/>
        </w:rPr>
        <w:t>Pálsson</w:t>
      </w:r>
      <w:proofErr w:type="spellEnd"/>
      <w:r>
        <w:rPr>
          <w:rFonts w:ascii="Bookman Old Style" w:hAnsi="Bookman Old Style"/>
        </w:rPr>
        <w:t xml:space="preserve"> (1998)</w:t>
      </w:r>
    </w:p>
    <w:p w:rsidR="00C84A64" w:rsidRPr="00C84A64" w:rsidRDefault="00C84A64" w:rsidP="00D93C4B">
      <w:pPr>
        <w:spacing w:line="360" w:lineRule="auto"/>
        <w:rPr>
          <w:rFonts w:ascii="Bookman Old Style" w:hAnsi="Bookman Old Style"/>
        </w:rPr>
      </w:pPr>
      <w:proofErr w:type="spellStart"/>
      <w:r>
        <w:rPr>
          <w:rFonts w:ascii="Bookman Old Style" w:hAnsi="Bookman Old Style"/>
        </w:rPr>
        <w:t>Börn</w:t>
      </w:r>
      <w:proofErr w:type="spellEnd"/>
      <w:r>
        <w:rPr>
          <w:rFonts w:ascii="Bookman Old Style" w:hAnsi="Bookman Old Style"/>
        </w:rPr>
        <w:t xml:space="preserve"> og </w:t>
      </w:r>
      <w:proofErr w:type="spellStart"/>
      <w:r>
        <w:rPr>
          <w:rFonts w:ascii="Bookman Old Style" w:hAnsi="Bookman Old Style"/>
        </w:rPr>
        <w:t>skilnaður</w:t>
      </w:r>
      <w:proofErr w:type="spellEnd"/>
      <w:r>
        <w:rPr>
          <w:rFonts w:ascii="Bookman Old Style" w:hAnsi="Bookman Old Style"/>
        </w:rPr>
        <w:tab/>
        <w:t xml:space="preserve">, </w:t>
      </w:r>
      <w:proofErr w:type="spellStart"/>
      <w:r>
        <w:rPr>
          <w:rFonts w:ascii="Bookman Old Style" w:hAnsi="Bookman Old Style"/>
        </w:rPr>
        <w:t>Benedikt</w:t>
      </w:r>
      <w:proofErr w:type="spellEnd"/>
      <w:r>
        <w:rPr>
          <w:rFonts w:ascii="Bookman Old Style" w:hAnsi="Bookman Old Style"/>
        </w:rPr>
        <w:t xml:space="preserve"> </w:t>
      </w:r>
      <w:proofErr w:type="spellStart"/>
      <w:r>
        <w:rPr>
          <w:rFonts w:ascii="Bookman Old Style" w:hAnsi="Bookman Old Style"/>
        </w:rPr>
        <w:t>Jóhannsson</w:t>
      </w:r>
      <w:proofErr w:type="spellEnd"/>
      <w:r>
        <w:rPr>
          <w:rFonts w:ascii="Bookman Old Style" w:hAnsi="Bookman Old Style"/>
        </w:rPr>
        <w:t xml:space="preserve"> (2004)</w:t>
      </w:r>
    </w:p>
    <w:p w:rsidR="00C84A64" w:rsidRDefault="00C84A64" w:rsidP="00D93C4B">
      <w:pPr>
        <w:spacing w:line="360" w:lineRule="auto"/>
        <w:rPr>
          <w:rFonts w:ascii="Bookman Old Style" w:hAnsi="Bookman Old Style"/>
        </w:rPr>
      </w:pPr>
      <w:proofErr w:type="spellStart"/>
      <w:r w:rsidRPr="00C84A64">
        <w:rPr>
          <w:rFonts w:ascii="Bookman Old Style" w:hAnsi="Bookman Old Style"/>
        </w:rPr>
        <w:t>Sorgarviðbrögð</w:t>
      </w:r>
      <w:proofErr w:type="spellEnd"/>
      <w:r w:rsidRPr="00C84A64">
        <w:rPr>
          <w:rFonts w:ascii="Bookman Old Style" w:hAnsi="Bookman Old Style"/>
        </w:rPr>
        <w:t xml:space="preserve">, </w:t>
      </w:r>
      <w:proofErr w:type="spellStart"/>
      <w:r w:rsidRPr="00C84A64">
        <w:rPr>
          <w:rFonts w:ascii="Bookman Old Style" w:hAnsi="Bookman Old Style"/>
        </w:rPr>
        <w:t>huggun</w:t>
      </w:r>
      <w:proofErr w:type="spellEnd"/>
      <w:r w:rsidRPr="00C84A64">
        <w:rPr>
          <w:rFonts w:ascii="Bookman Old Style" w:hAnsi="Bookman Old Style"/>
        </w:rPr>
        <w:t xml:space="preserve"> </w:t>
      </w:r>
      <w:proofErr w:type="spellStart"/>
      <w:r w:rsidRPr="00C84A64">
        <w:rPr>
          <w:rFonts w:ascii="Bookman Old Style" w:hAnsi="Bookman Old Style"/>
        </w:rPr>
        <w:t>ha</w:t>
      </w:r>
      <w:r>
        <w:rPr>
          <w:rFonts w:ascii="Bookman Old Style" w:hAnsi="Bookman Old Style"/>
        </w:rPr>
        <w:t>rmi</w:t>
      </w:r>
      <w:proofErr w:type="spellEnd"/>
      <w:r>
        <w:rPr>
          <w:rFonts w:ascii="Bookman Old Style" w:hAnsi="Bookman Old Style"/>
        </w:rPr>
        <w:t xml:space="preserve"> </w:t>
      </w:r>
      <w:proofErr w:type="spellStart"/>
      <w:r>
        <w:rPr>
          <w:rFonts w:ascii="Bookman Old Style" w:hAnsi="Bookman Old Style"/>
        </w:rPr>
        <w:t>gegn</w:t>
      </w:r>
      <w:proofErr w:type="spellEnd"/>
      <w:r>
        <w:rPr>
          <w:rFonts w:ascii="Bookman Old Style" w:hAnsi="Bookman Old Style"/>
        </w:rPr>
        <w:t xml:space="preserve">, </w:t>
      </w:r>
      <w:proofErr w:type="spellStart"/>
      <w:r>
        <w:rPr>
          <w:rFonts w:ascii="Bookman Old Style" w:hAnsi="Bookman Old Style"/>
        </w:rPr>
        <w:t>sjálfshjálparbók</w:t>
      </w:r>
      <w:proofErr w:type="spellEnd"/>
      <w:r>
        <w:rPr>
          <w:rFonts w:ascii="Bookman Old Style" w:hAnsi="Bookman Old Style"/>
        </w:rPr>
        <w:t>,</w:t>
      </w:r>
      <w:r w:rsidRPr="00C84A64">
        <w:rPr>
          <w:rFonts w:ascii="Bookman Old Style" w:hAnsi="Bookman Old Style"/>
        </w:rPr>
        <w:t xml:space="preserve"> </w:t>
      </w:r>
      <w:proofErr w:type="spellStart"/>
      <w:r w:rsidRPr="00C84A64">
        <w:rPr>
          <w:rFonts w:ascii="Bookman Old Style" w:hAnsi="Bookman Old Style"/>
        </w:rPr>
        <w:t>Úrsúlu</w:t>
      </w:r>
      <w:proofErr w:type="spellEnd"/>
      <w:r w:rsidRPr="00C84A64">
        <w:rPr>
          <w:rFonts w:ascii="Bookman Old Style" w:hAnsi="Bookman Old Style"/>
        </w:rPr>
        <w:t xml:space="preserve"> Markham</w:t>
      </w:r>
    </w:p>
    <w:p w:rsidR="00C84A64" w:rsidRDefault="00C84A64" w:rsidP="00D93C4B">
      <w:pPr>
        <w:spacing w:line="360" w:lineRule="auto"/>
        <w:rPr>
          <w:rFonts w:ascii="Bookman Old Style" w:hAnsi="Bookman Old Style"/>
        </w:rPr>
      </w:pPr>
      <w:r>
        <w:rPr>
          <w:rFonts w:ascii="Bookman Old Style" w:hAnsi="Bookman Old Style"/>
        </w:rPr>
        <w:t xml:space="preserve">Von, Sr. </w:t>
      </w:r>
      <w:proofErr w:type="spellStart"/>
      <w:r>
        <w:rPr>
          <w:rFonts w:ascii="Bookman Old Style" w:hAnsi="Bookman Old Style"/>
        </w:rPr>
        <w:t>Bragi</w:t>
      </w:r>
      <w:proofErr w:type="spellEnd"/>
      <w:r>
        <w:rPr>
          <w:rFonts w:ascii="Bookman Old Style" w:hAnsi="Bookman Old Style"/>
        </w:rPr>
        <w:t xml:space="preserve"> </w:t>
      </w:r>
      <w:proofErr w:type="spellStart"/>
      <w:r>
        <w:rPr>
          <w:rFonts w:ascii="Bookman Old Style" w:hAnsi="Bookman Old Style"/>
        </w:rPr>
        <w:t>Skúlason</w:t>
      </w:r>
      <w:proofErr w:type="spellEnd"/>
    </w:p>
    <w:p w:rsidR="00C84A64" w:rsidRDefault="00C84A64" w:rsidP="00D93C4B">
      <w:pPr>
        <w:spacing w:line="360" w:lineRule="auto"/>
        <w:rPr>
          <w:rFonts w:ascii="Bookman Old Style" w:hAnsi="Bookman Old Style"/>
        </w:rPr>
      </w:pPr>
      <w:proofErr w:type="spellStart"/>
      <w:r>
        <w:rPr>
          <w:rFonts w:ascii="Bookman Old Style" w:hAnsi="Bookman Old Style"/>
        </w:rPr>
        <w:t>Sorg</w:t>
      </w:r>
      <w:proofErr w:type="spellEnd"/>
      <w:r>
        <w:rPr>
          <w:rFonts w:ascii="Bookman Old Style" w:hAnsi="Bookman Old Style"/>
        </w:rPr>
        <w:t xml:space="preserve"> </w:t>
      </w:r>
      <w:proofErr w:type="spellStart"/>
      <w:r>
        <w:rPr>
          <w:rFonts w:ascii="Bookman Old Style" w:hAnsi="Bookman Old Style"/>
        </w:rPr>
        <w:t>barna</w:t>
      </w:r>
      <w:proofErr w:type="spellEnd"/>
      <w:r>
        <w:rPr>
          <w:rFonts w:ascii="Bookman Old Style" w:hAnsi="Bookman Old Style"/>
        </w:rPr>
        <w:t xml:space="preserve">, Sr. </w:t>
      </w:r>
      <w:proofErr w:type="spellStart"/>
      <w:r>
        <w:rPr>
          <w:rFonts w:ascii="Bookman Old Style" w:hAnsi="Bookman Old Style"/>
        </w:rPr>
        <w:t>Bragi</w:t>
      </w:r>
      <w:proofErr w:type="spellEnd"/>
      <w:r>
        <w:rPr>
          <w:rFonts w:ascii="Bookman Old Style" w:hAnsi="Bookman Old Style"/>
        </w:rPr>
        <w:t xml:space="preserve"> </w:t>
      </w:r>
      <w:proofErr w:type="spellStart"/>
      <w:r>
        <w:rPr>
          <w:rFonts w:ascii="Bookman Old Style" w:hAnsi="Bookman Old Style"/>
        </w:rPr>
        <w:t>Skúlason</w:t>
      </w:r>
      <w:proofErr w:type="spellEnd"/>
      <w:r>
        <w:rPr>
          <w:rFonts w:ascii="Bookman Old Style" w:hAnsi="Bookman Old Style"/>
        </w:rPr>
        <w:t xml:space="preserve"> (1994)</w:t>
      </w:r>
    </w:p>
    <w:p w:rsidR="00C84A64" w:rsidRDefault="00C84A64" w:rsidP="00D93C4B">
      <w:pPr>
        <w:spacing w:line="360" w:lineRule="auto"/>
        <w:rPr>
          <w:rFonts w:ascii="Bookman Old Style" w:hAnsi="Bookman Old Style"/>
        </w:rPr>
      </w:pPr>
      <w:proofErr w:type="spellStart"/>
      <w:r>
        <w:rPr>
          <w:rFonts w:ascii="Bookman Old Style" w:hAnsi="Bookman Old Style"/>
        </w:rPr>
        <w:t>Af</w:t>
      </w:r>
      <w:proofErr w:type="spellEnd"/>
      <w:r>
        <w:rPr>
          <w:rFonts w:ascii="Bookman Old Style" w:hAnsi="Bookman Old Style"/>
        </w:rPr>
        <w:t xml:space="preserve"> </w:t>
      </w:r>
      <w:proofErr w:type="spellStart"/>
      <w:r>
        <w:rPr>
          <w:rFonts w:ascii="Bookman Old Style" w:hAnsi="Bookman Old Style"/>
        </w:rPr>
        <w:t>hverju</w:t>
      </w:r>
      <w:proofErr w:type="spellEnd"/>
      <w:r>
        <w:rPr>
          <w:rFonts w:ascii="Bookman Old Style" w:hAnsi="Bookman Old Style"/>
        </w:rPr>
        <w:t xml:space="preserve"> </w:t>
      </w:r>
      <w:proofErr w:type="spellStart"/>
      <w:r>
        <w:rPr>
          <w:rFonts w:ascii="Bookman Old Style" w:hAnsi="Bookman Old Style"/>
        </w:rPr>
        <w:t>afi</w:t>
      </w:r>
      <w:proofErr w:type="spellEnd"/>
      <w:r>
        <w:rPr>
          <w:rFonts w:ascii="Bookman Old Style" w:hAnsi="Bookman Old Style"/>
        </w:rPr>
        <w:t xml:space="preserve">? </w:t>
      </w:r>
      <w:proofErr w:type="spellStart"/>
      <w:r>
        <w:rPr>
          <w:rFonts w:ascii="Bookman Old Style" w:hAnsi="Bookman Old Style"/>
        </w:rPr>
        <w:t>Sigurbjörn</w:t>
      </w:r>
      <w:proofErr w:type="spellEnd"/>
      <w:r>
        <w:rPr>
          <w:rFonts w:ascii="Bookman Old Style" w:hAnsi="Bookman Old Style"/>
        </w:rPr>
        <w:t xml:space="preserve"> </w:t>
      </w:r>
      <w:proofErr w:type="spellStart"/>
      <w:r>
        <w:rPr>
          <w:rFonts w:ascii="Bookman Old Style" w:hAnsi="Bookman Old Style"/>
        </w:rPr>
        <w:t>Einarsson</w:t>
      </w:r>
      <w:proofErr w:type="spellEnd"/>
      <w:r>
        <w:rPr>
          <w:rFonts w:ascii="Bookman Old Style" w:hAnsi="Bookman Old Style"/>
        </w:rPr>
        <w:t xml:space="preserve"> (2004)</w:t>
      </w:r>
    </w:p>
    <w:p w:rsidR="00C84A64" w:rsidRDefault="00C84A64" w:rsidP="00D93C4B">
      <w:pPr>
        <w:spacing w:line="360" w:lineRule="auto"/>
        <w:rPr>
          <w:rFonts w:ascii="Bookman Old Style" w:hAnsi="Bookman Old Style"/>
        </w:rPr>
      </w:pPr>
      <w:proofErr w:type="spellStart"/>
      <w:r>
        <w:rPr>
          <w:rFonts w:ascii="Bookman Old Style" w:hAnsi="Bookman Old Style"/>
        </w:rPr>
        <w:t>Til</w:t>
      </w:r>
      <w:proofErr w:type="spellEnd"/>
      <w:r>
        <w:rPr>
          <w:rFonts w:ascii="Bookman Old Style" w:hAnsi="Bookman Old Style"/>
        </w:rPr>
        <w:t xml:space="preserve"> </w:t>
      </w:r>
      <w:proofErr w:type="spellStart"/>
      <w:r>
        <w:rPr>
          <w:rFonts w:ascii="Bookman Old Style" w:hAnsi="Bookman Old Style"/>
        </w:rPr>
        <w:t>þín</w:t>
      </w:r>
      <w:proofErr w:type="spellEnd"/>
      <w:r>
        <w:rPr>
          <w:rFonts w:ascii="Bookman Old Style" w:hAnsi="Bookman Old Style"/>
        </w:rPr>
        <w:t xml:space="preserve"> </w:t>
      </w:r>
      <w:proofErr w:type="spellStart"/>
      <w:r>
        <w:rPr>
          <w:rFonts w:ascii="Bookman Old Style" w:hAnsi="Bookman Old Style"/>
        </w:rPr>
        <w:t>sem</w:t>
      </w:r>
      <w:proofErr w:type="spellEnd"/>
      <w:r>
        <w:rPr>
          <w:rFonts w:ascii="Bookman Old Style" w:hAnsi="Bookman Old Style"/>
        </w:rPr>
        <w:t xml:space="preserve"> </w:t>
      </w:r>
      <w:proofErr w:type="spellStart"/>
      <w:r>
        <w:rPr>
          <w:rFonts w:ascii="Bookman Old Style" w:hAnsi="Bookman Old Style"/>
        </w:rPr>
        <w:t>átt</w:t>
      </w:r>
      <w:proofErr w:type="spellEnd"/>
      <w:r>
        <w:rPr>
          <w:rFonts w:ascii="Bookman Old Style" w:hAnsi="Bookman Old Style"/>
        </w:rPr>
        <w:t xml:space="preserve"> um </w:t>
      </w:r>
      <w:proofErr w:type="spellStart"/>
      <w:r>
        <w:rPr>
          <w:rFonts w:ascii="Bookman Old Style" w:hAnsi="Bookman Old Style"/>
        </w:rPr>
        <w:t>sárt</w:t>
      </w:r>
      <w:proofErr w:type="spellEnd"/>
      <w:r>
        <w:rPr>
          <w:rFonts w:ascii="Bookman Old Style" w:hAnsi="Bookman Old Style"/>
        </w:rPr>
        <w:t xml:space="preserve"> </w:t>
      </w:r>
      <w:proofErr w:type="spellStart"/>
      <w:r>
        <w:rPr>
          <w:rFonts w:ascii="Bookman Old Style" w:hAnsi="Bookman Old Style"/>
        </w:rPr>
        <w:t>að</w:t>
      </w:r>
      <w:proofErr w:type="spellEnd"/>
      <w:r>
        <w:rPr>
          <w:rFonts w:ascii="Bookman Old Style" w:hAnsi="Bookman Old Style"/>
        </w:rPr>
        <w:t xml:space="preserve"> </w:t>
      </w:r>
      <w:proofErr w:type="spellStart"/>
      <w:r>
        <w:rPr>
          <w:rFonts w:ascii="Bookman Old Style" w:hAnsi="Bookman Old Style"/>
        </w:rPr>
        <w:t>binda</w:t>
      </w:r>
      <w:proofErr w:type="spellEnd"/>
      <w:r>
        <w:rPr>
          <w:rFonts w:ascii="Bookman Old Style" w:hAnsi="Bookman Old Style"/>
        </w:rPr>
        <w:t xml:space="preserve">, Karl </w:t>
      </w:r>
      <w:proofErr w:type="spellStart"/>
      <w:r>
        <w:rPr>
          <w:rFonts w:ascii="Bookman Old Style" w:hAnsi="Bookman Old Style"/>
        </w:rPr>
        <w:t>Sigurbjörnsson</w:t>
      </w:r>
      <w:proofErr w:type="spellEnd"/>
      <w:r>
        <w:rPr>
          <w:rFonts w:ascii="Bookman Old Style" w:hAnsi="Bookman Old Style"/>
        </w:rPr>
        <w:t xml:space="preserve"> (1995)</w:t>
      </w:r>
    </w:p>
    <w:p w:rsidR="00C84A64" w:rsidRDefault="00C84A64" w:rsidP="00D93C4B">
      <w:pPr>
        <w:spacing w:line="360" w:lineRule="auto"/>
        <w:rPr>
          <w:rFonts w:ascii="Bookman Old Style" w:hAnsi="Bookman Old Style"/>
        </w:rPr>
      </w:pPr>
      <w:proofErr w:type="spellStart"/>
      <w:r>
        <w:rPr>
          <w:rFonts w:ascii="Bookman Old Style" w:hAnsi="Bookman Old Style"/>
        </w:rPr>
        <w:t>Það</w:t>
      </w:r>
      <w:proofErr w:type="spellEnd"/>
      <w:r>
        <w:rPr>
          <w:rFonts w:ascii="Bookman Old Style" w:hAnsi="Bookman Old Style"/>
        </w:rPr>
        <w:t xml:space="preserve"> </w:t>
      </w:r>
      <w:proofErr w:type="spellStart"/>
      <w:r>
        <w:rPr>
          <w:rFonts w:ascii="Bookman Old Style" w:hAnsi="Bookman Old Style"/>
        </w:rPr>
        <w:t>má</w:t>
      </w:r>
      <w:proofErr w:type="spellEnd"/>
      <w:r>
        <w:rPr>
          <w:rFonts w:ascii="Bookman Old Style" w:hAnsi="Bookman Old Style"/>
        </w:rPr>
        <w:t xml:space="preserve"> ekki </w:t>
      </w:r>
      <w:proofErr w:type="spellStart"/>
      <w:r>
        <w:rPr>
          <w:rFonts w:ascii="Bookman Old Style" w:hAnsi="Bookman Old Style"/>
        </w:rPr>
        <w:t>vera</w:t>
      </w:r>
      <w:proofErr w:type="spellEnd"/>
      <w:r>
        <w:rPr>
          <w:rFonts w:ascii="Bookman Old Style" w:hAnsi="Bookman Old Style"/>
        </w:rPr>
        <w:t xml:space="preserve"> </w:t>
      </w:r>
      <w:proofErr w:type="spellStart"/>
      <w:r>
        <w:rPr>
          <w:rFonts w:ascii="Bookman Old Style" w:hAnsi="Bookman Old Style"/>
        </w:rPr>
        <w:t>satt</w:t>
      </w:r>
      <w:proofErr w:type="spellEnd"/>
      <w:r>
        <w:rPr>
          <w:rFonts w:ascii="Bookman Old Style" w:hAnsi="Bookman Old Style"/>
        </w:rPr>
        <w:t xml:space="preserve">, Guðrún </w:t>
      </w:r>
      <w:proofErr w:type="spellStart"/>
      <w:r>
        <w:rPr>
          <w:rFonts w:ascii="Bookman Old Style" w:hAnsi="Bookman Old Style"/>
        </w:rPr>
        <w:t>Alda</w:t>
      </w:r>
      <w:proofErr w:type="spellEnd"/>
      <w:r>
        <w:rPr>
          <w:rFonts w:ascii="Bookman Old Style" w:hAnsi="Bookman Old Style"/>
        </w:rPr>
        <w:t xml:space="preserve"> </w:t>
      </w:r>
      <w:proofErr w:type="spellStart"/>
      <w:r>
        <w:rPr>
          <w:rFonts w:ascii="Bookman Old Style" w:hAnsi="Bookman Old Style"/>
        </w:rPr>
        <w:t>Harðardóttir</w:t>
      </w:r>
      <w:proofErr w:type="spellEnd"/>
      <w:r>
        <w:rPr>
          <w:rFonts w:ascii="Bookman Old Style" w:hAnsi="Bookman Old Style"/>
        </w:rPr>
        <w:t xml:space="preserve"> (1997)</w:t>
      </w:r>
    </w:p>
    <w:p w:rsidR="00C84A64" w:rsidRDefault="00C84A64" w:rsidP="00D93C4B">
      <w:pPr>
        <w:spacing w:line="360" w:lineRule="auto"/>
        <w:rPr>
          <w:rFonts w:ascii="Bookman Old Style" w:hAnsi="Bookman Old Style"/>
        </w:rPr>
      </w:pPr>
      <w:proofErr w:type="spellStart"/>
      <w:r>
        <w:rPr>
          <w:rFonts w:ascii="Bookman Old Style" w:hAnsi="Bookman Old Style"/>
        </w:rPr>
        <w:t>Að</w:t>
      </w:r>
      <w:proofErr w:type="spellEnd"/>
      <w:r>
        <w:rPr>
          <w:rFonts w:ascii="Bookman Old Style" w:hAnsi="Bookman Old Style"/>
        </w:rPr>
        <w:t xml:space="preserve"> </w:t>
      </w:r>
      <w:proofErr w:type="spellStart"/>
      <w:r>
        <w:rPr>
          <w:rFonts w:ascii="Bookman Old Style" w:hAnsi="Bookman Old Style"/>
        </w:rPr>
        <w:t>kveðja</w:t>
      </w:r>
      <w:proofErr w:type="spellEnd"/>
      <w:r>
        <w:rPr>
          <w:rFonts w:ascii="Bookman Old Style" w:hAnsi="Bookman Old Style"/>
        </w:rPr>
        <w:t xml:space="preserve"> í </w:t>
      </w:r>
      <w:proofErr w:type="spellStart"/>
      <w:r>
        <w:rPr>
          <w:rFonts w:ascii="Bookman Old Style" w:hAnsi="Bookman Old Style"/>
        </w:rPr>
        <w:t>síðasta</w:t>
      </w:r>
      <w:proofErr w:type="spellEnd"/>
      <w:r>
        <w:rPr>
          <w:rFonts w:ascii="Bookman Old Style" w:hAnsi="Bookman Old Style"/>
        </w:rPr>
        <w:t xml:space="preserve"> </w:t>
      </w:r>
      <w:proofErr w:type="spellStart"/>
      <w:r>
        <w:rPr>
          <w:rFonts w:ascii="Bookman Old Style" w:hAnsi="Bookman Old Style"/>
        </w:rPr>
        <w:t>sinn</w:t>
      </w:r>
      <w:proofErr w:type="spellEnd"/>
      <w:r>
        <w:rPr>
          <w:rFonts w:ascii="Bookman Old Style" w:hAnsi="Bookman Old Style"/>
        </w:rPr>
        <w:t xml:space="preserve">, Lois Rock, </w:t>
      </w:r>
      <w:proofErr w:type="spellStart"/>
      <w:r>
        <w:rPr>
          <w:rFonts w:ascii="Bookman Old Style" w:hAnsi="Bookman Old Style"/>
        </w:rPr>
        <w:t>ísl</w:t>
      </w:r>
      <w:proofErr w:type="spellEnd"/>
      <w:r>
        <w:rPr>
          <w:rFonts w:ascii="Bookman Old Style" w:hAnsi="Bookman Old Style"/>
        </w:rPr>
        <w:t xml:space="preserve">. </w:t>
      </w:r>
      <w:proofErr w:type="spellStart"/>
      <w:r>
        <w:rPr>
          <w:rFonts w:ascii="Bookman Old Style" w:hAnsi="Bookman Old Style"/>
        </w:rPr>
        <w:t>þýðing</w:t>
      </w:r>
      <w:proofErr w:type="spellEnd"/>
      <w:r>
        <w:rPr>
          <w:rFonts w:ascii="Bookman Old Style" w:hAnsi="Bookman Old Style"/>
        </w:rPr>
        <w:t xml:space="preserve"> </w:t>
      </w:r>
      <w:proofErr w:type="spellStart"/>
      <w:r>
        <w:rPr>
          <w:rFonts w:ascii="Bookman Old Style" w:hAnsi="Bookman Old Style"/>
        </w:rPr>
        <w:t>Kaffistofan</w:t>
      </w:r>
      <w:proofErr w:type="spellEnd"/>
      <w:r>
        <w:rPr>
          <w:rFonts w:ascii="Bookman Old Style" w:hAnsi="Bookman Old Style"/>
        </w:rPr>
        <w:t xml:space="preserve"> </w:t>
      </w:r>
      <w:proofErr w:type="spellStart"/>
      <w:r>
        <w:rPr>
          <w:rFonts w:ascii="Bookman Old Style" w:hAnsi="Bookman Old Style"/>
        </w:rPr>
        <w:t>sippóra</w:t>
      </w:r>
      <w:proofErr w:type="spellEnd"/>
      <w:r>
        <w:rPr>
          <w:rFonts w:ascii="Bookman Old Style" w:hAnsi="Bookman Old Style"/>
        </w:rPr>
        <w:t xml:space="preserve"> (2005)</w:t>
      </w:r>
    </w:p>
    <w:p w:rsidR="00C84A64" w:rsidRDefault="00C84A64" w:rsidP="00D93C4B">
      <w:pPr>
        <w:spacing w:line="360" w:lineRule="auto"/>
        <w:rPr>
          <w:rFonts w:ascii="Bookman Old Style" w:hAnsi="Bookman Old Style"/>
        </w:rPr>
      </w:pPr>
      <w:proofErr w:type="spellStart"/>
      <w:r>
        <w:rPr>
          <w:rFonts w:ascii="Bookman Old Style" w:hAnsi="Bookman Old Style"/>
        </w:rPr>
        <w:t>Sum</w:t>
      </w:r>
      <w:r w:rsidR="001B6C3F">
        <w:rPr>
          <w:rFonts w:ascii="Bookman Old Style" w:hAnsi="Bookman Old Style"/>
        </w:rPr>
        <w:t>arlandið</w:t>
      </w:r>
      <w:proofErr w:type="spellEnd"/>
      <w:r w:rsidR="001B6C3F">
        <w:rPr>
          <w:rFonts w:ascii="Bookman Old Style" w:hAnsi="Bookman Old Style"/>
        </w:rPr>
        <w:t xml:space="preserve">, </w:t>
      </w:r>
      <w:proofErr w:type="spellStart"/>
      <w:r w:rsidR="001B6C3F">
        <w:rPr>
          <w:rFonts w:ascii="Bookman Old Style" w:hAnsi="Bookman Old Style"/>
        </w:rPr>
        <w:t>Eyvind</w:t>
      </w:r>
      <w:proofErr w:type="spellEnd"/>
      <w:r w:rsidR="001B6C3F">
        <w:rPr>
          <w:rFonts w:ascii="Bookman Old Style" w:hAnsi="Bookman Old Style"/>
        </w:rPr>
        <w:t xml:space="preserve"> </w:t>
      </w:r>
      <w:proofErr w:type="spellStart"/>
      <w:r w:rsidR="001B6C3F">
        <w:rPr>
          <w:rFonts w:ascii="Bookman Old Style" w:hAnsi="Bookman Old Style"/>
        </w:rPr>
        <w:t>Skeie</w:t>
      </w:r>
      <w:proofErr w:type="spellEnd"/>
      <w:r w:rsidR="001B6C3F">
        <w:rPr>
          <w:rFonts w:ascii="Bookman Old Style" w:hAnsi="Bookman Old Style"/>
        </w:rPr>
        <w:t xml:space="preserve">, </w:t>
      </w:r>
      <w:proofErr w:type="spellStart"/>
      <w:r w:rsidR="001B6C3F">
        <w:rPr>
          <w:rFonts w:ascii="Bookman Old Style" w:hAnsi="Bookman Old Style"/>
        </w:rPr>
        <w:t>ísl</w:t>
      </w:r>
      <w:proofErr w:type="spellEnd"/>
      <w:r w:rsidR="001B6C3F">
        <w:rPr>
          <w:rFonts w:ascii="Bookman Old Style" w:hAnsi="Bookman Old Style"/>
        </w:rPr>
        <w:t>.</w:t>
      </w:r>
      <w:r>
        <w:rPr>
          <w:rFonts w:ascii="Bookman Old Style" w:hAnsi="Bookman Old Style"/>
        </w:rPr>
        <w:t xml:space="preserve"> </w:t>
      </w:r>
      <w:proofErr w:type="spellStart"/>
      <w:r>
        <w:rPr>
          <w:rFonts w:ascii="Bookman Old Style" w:hAnsi="Bookman Old Style"/>
        </w:rPr>
        <w:t>þýðing</w:t>
      </w:r>
      <w:proofErr w:type="spellEnd"/>
      <w:r>
        <w:rPr>
          <w:rFonts w:ascii="Bookman Old Style" w:hAnsi="Bookman Old Style"/>
        </w:rPr>
        <w:t xml:space="preserve"> Sr. </w:t>
      </w:r>
      <w:proofErr w:type="spellStart"/>
      <w:r>
        <w:rPr>
          <w:rFonts w:ascii="Bookman Old Style" w:hAnsi="Bookman Old Style"/>
        </w:rPr>
        <w:t>Sigurður</w:t>
      </w:r>
      <w:proofErr w:type="spellEnd"/>
      <w:r>
        <w:rPr>
          <w:rFonts w:ascii="Bookman Old Style" w:hAnsi="Bookman Old Style"/>
        </w:rPr>
        <w:t xml:space="preserve"> </w:t>
      </w:r>
      <w:proofErr w:type="spellStart"/>
      <w:r>
        <w:rPr>
          <w:rFonts w:ascii="Bookman Old Style" w:hAnsi="Bookman Old Style"/>
        </w:rPr>
        <w:t>Pálsson</w:t>
      </w:r>
      <w:proofErr w:type="spellEnd"/>
      <w:r>
        <w:rPr>
          <w:rFonts w:ascii="Bookman Old Style" w:hAnsi="Bookman Old Style"/>
        </w:rPr>
        <w:t xml:space="preserve"> (1995)</w:t>
      </w:r>
    </w:p>
    <w:p w:rsidR="00C84A64" w:rsidRPr="00C84A64" w:rsidRDefault="00C84A64" w:rsidP="00D93C4B">
      <w:pPr>
        <w:spacing w:line="360" w:lineRule="auto"/>
        <w:rPr>
          <w:rFonts w:ascii="Bookman Old Style" w:hAnsi="Bookman Old Style"/>
        </w:rPr>
      </w:pPr>
      <w:r>
        <w:rPr>
          <w:rFonts w:ascii="Bookman Old Style" w:hAnsi="Bookman Old Style"/>
        </w:rPr>
        <w:t xml:space="preserve">Elli og </w:t>
      </w:r>
      <w:proofErr w:type="spellStart"/>
      <w:r>
        <w:rPr>
          <w:rFonts w:ascii="Bookman Old Style" w:hAnsi="Bookman Old Style"/>
        </w:rPr>
        <w:t>skilnaðurinn</w:t>
      </w:r>
      <w:proofErr w:type="spellEnd"/>
      <w:r>
        <w:rPr>
          <w:rFonts w:ascii="Bookman Old Style" w:hAnsi="Bookman Old Style"/>
        </w:rPr>
        <w:t xml:space="preserve">, Kristi R </w:t>
      </w:r>
      <w:proofErr w:type="spellStart"/>
      <w:r>
        <w:rPr>
          <w:rFonts w:ascii="Bookman Old Style" w:hAnsi="Bookman Old Style"/>
        </w:rPr>
        <w:t>Haaland</w:t>
      </w:r>
      <w:proofErr w:type="spellEnd"/>
      <w:r>
        <w:rPr>
          <w:rFonts w:ascii="Bookman Old Style" w:hAnsi="Bookman Old Style"/>
        </w:rPr>
        <w:t xml:space="preserve"> og Inger </w:t>
      </w:r>
      <w:proofErr w:type="spellStart"/>
      <w:r>
        <w:rPr>
          <w:rFonts w:ascii="Bookman Old Style" w:hAnsi="Bookman Old Style"/>
        </w:rPr>
        <w:t>Landsem</w:t>
      </w:r>
      <w:proofErr w:type="spellEnd"/>
      <w:r>
        <w:rPr>
          <w:rFonts w:ascii="Bookman Old Style" w:hAnsi="Bookman Old Style"/>
        </w:rPr>
        <w:t xml:space="preserve">, </w:t>
      </w:r>
      <w:proofErr w:type="spellStart"/>
      <w:r>
        <w:rPr>
          <w:rFonts w:ascii="Bookman Old Style" w:hAnsi="Bookman Old Style"/>
        </w:rPr>
        <w:t>ísl</w:t>
      </w:r>
      <w:proofErr w:type="spellEnd"/>
      <w:r>
        <w:rPr>
          <w:rFonts w:ascii="Bookman Old Style" w:hAnsi="Bookman Old Style"/>
        </w:rPr>
        <w:t xml:space="preserve">. </w:t>
      </w:r>
      <w:proofErr w:type="spellStart"/>
      <w:r>
        <w:rPr>
          <w:rFonts w:ascii="Bookman Old Style" w:hAnsi="Bookman Old Style"/>
        </w:rPr>
        <w:t>Þýðing</w:t>
      </w:r>
      <w:proofErr w:type="spellEnd"/>
      <w:r>
        <w:rPr>
          <w:rFonts w:ascii="Bookman Old Style" w:hAnsi="Bookman Old Style"/>
        </w:rPr>
        <w:t xml:space="preserve"> </w:t>
      </w:r>
      <w:proofErr w:type="spellStart"/>
      <w:r>
        <w:rPr>
          <w:rFonts w:ascii="Bookman Old Style" w:hAnsi="Bookman Old Style"/>
        </w:rPr>
        <w:t>Hreinn</w:t>
      </w:r>
      <w:proofErr w:type="spellEnd"/>
      <w:r>
        <w:rPr>
          <w:rFonts w:ascii="Bookman Old Style" w:hAnsi="Bookman Old Style"/>
        </w:rPr>
        <w:t xml:space="preserve"> s. </w:t>
      </w:r>
      <w:proofErr w:type="spellStart"/>
      <w:r>
        <w:rPr>
          <w:rFonts w:ascii="Bookman Old Style" w:hAnsi="Bookman Old Style"/>
        </w:rPr>
        <w:t>Hákonarson</w:t>
      </w:r>
      <w:proofErr w:type="spellEnd"/>
      <w:r>
        <w:rPr>
          <w:rFonts w:ascii="Bookman Old Style" w:hAnsi="Bookman Old Style"/>
        </w:rPr>
        <w:t xml:space="preserve"> (2004)</w:t>
      </w:r>
    </w:p>
    <w:p w:rsidR="00683D36" w:rsidRPr="00F3362A" w:rsidRDefault="001B6C3F" w:rsidP="00193418">
      <w:pPr>
        <w:pStyle w:val="NormalWeb"/>
        <w:rPr>
          <w:rFonts w:ascii="Bookman Old Style" w:hAnsi="Bookman Old Style"/>
          <w:lang w:val="is-IS"/>
        </w:rPr>
      </w:pPr>
      <w:r>
        <w:rPr>
          <w:rFonts w:ascii="Bookman Old Style" w:hAnsi="Bookman Old Style"/>
          <w:lang w:val="is-IS"/>
        </w:rPr>
        <w:t xml:space="preserve">Samtök um sorg og sorgarviðbrögð, heimasíða á vefslóð:  </w:t>
      </w:r>
      <w:hyperlink r:id="rId8" w:history="1">
        <w:r w:rsidR="00683D36" w:rsidRPr="00466464">
          <w:rPr>
            <w:rStyle w:val="Hyperlink"/>
            <w:rFonts w:ascii="Bookman Old Style" w:hAnsi="Bookman Old Style"/>
            <w:lang w:val="is-IS"/>
          </w:rPr>
          <w:t>www.sorg.is</w:t>
        </w:r>
      </w:hyperlink>
    </w:p>
    <w:p w:rsidR="00683D36" w:rsidRPr="00466464" w:rsidRDefault="00683D36" w:rsidP="00193418">
      <w:pPr>
        <w:rPr>
          <w:rFonts w:ascii="Bookman Old Style" w:hAnsi="Bookman Old Style"/>
        </w:rPr>
      </w:pPr>
    </w:p>
    <w:p w:rsidR="00683D36" w:rsidRPr="00466464" w:rsidRDefault="00683D36" w:rsidP="00193418">
      <w:pPr>
        <w:rPr>
          <w:rFonts w:ascii="Bookman Old Style" w:hAnsi="Bookman Old Style"/>
        </w:rPr>
      </w:pPr>
    </w:p>
    <w:p w:rsidR="00683D36" w:rsidRPr="00466464" w:rsidRDefault="00683D36" w:rsidP="00193418">
      <w:pPr>
        <w:rPr>
          <w:rFonts w:ascii="Bookman Old Style" w:hAnsi="Bookman Old Style"/>
        </w:rPr>
      </w:pPr>
      <w:r w:rsidRPr="00466464">
        <w:rPr>
          <w:rFonts w:ascii="Bookman Old Style" w:hAnsi="Bookman Old Style"/>
        </w:rPr>
        <w:t xml:space="preserve"> </w:t>
      </w:r>
    </w:p>
    <w:p w:rsidR="00683D36" w:rsidRDefault="00683D36">
      <w:pPr>
        <w:rPr>
          <w:rFonts w:ascii="Bookman Old Style" w:hAnsi="Bookman Old Style"/>
        </w:rPr>
      </w:pPr>
    </w:p>
    <w:sectPr w:rsidR="00683D36" w:rsidSect="00193418">
      <w:headerReference w:type="even" r:id="rId9"/>
      <w:headerReference w:type="default" r:id="rId10"/>
      <w:footerReference w:type="even" r:id="rId11"/>
      <w:footerReference w:type="default" r:id="rId12"/>
      <w:headerReference w:type="first" r:id="rId13"/>
      <w:footerReference w:type="first" r:id="rId14"/>
      <w:pgSz w:w="12240" w:h="15840"/>
      <w:pgMar w:top="89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25" w:rsidRDefault="00A03525" w:rsidP="004D24B6">
      <w:r>
        <w:separator/>
      </w:r>
    </w:p>
  </w:endnote>
  <w:endnote w:type="continuationSeparator" w:id="0">
    <w:p w:rsidR="00A03525" w:rsidRDefault="00A03525" w:rsidP="004D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6E" w:rsidRDefault="002A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E2046D" w:rsidTr="001E448C">
      <w:tc>
        <w:tcPr>
          <w:tcW w:w="500" w:type="pct"/>
          <w:tcBorders>
            <w:top w:val="single" w:sz="4" w:space="0" w:color="943634"/>
          </w:tcBorders>
          <w:shd w:val="clear" w:color="auto" w:fill="943634"/>
        </w:tcPr>
        <w:p w:rsidR="00E2046D" w:rsidRPr="001E448C" w:rsidRDefault="001E448C">
          <w:pPr>
            <w:pStyle w:val="Footer"/>
            <w:jc w:val="right"/>
            <w:rPr>
              <w:b/>
              <w:color w:val="FFFFFF"/>
            </w:rPr>
          </w:pPr>
          <w:r w:rsidRPr="001E448C">
            <w:rPr>
              <w:noProof/>
              <w:color w:val="FFFFFF"/>
            </w:rPr>
            <w:fldChar w:fldCharType="begin"/>
          </w:r>
          <w:r w:rsidRPr="001E448C">
            <w:rPr>
              <w:noProof/>
              <w:color w:val="FFFFFF"/>
            </w:rPr>
            <w:instrText xml:space="preserve"> PAGE   \* MERGEFORMAT </w:instrText>
          </w:r>
          <w:r w:rsidRPr="001E448C">
            <w:rPr>
              <w:noProof/>
              <w:color w:val="FFFFFF"/>
            </w:rPr>
            <w:fldChar w:fldCharType="separate"/>
          </w:r>
          <w:r w:rsidR="002A3E6E">
            <w:rPr>
              <w:noProof/>
              <w:color w:val="FFFFFF"/>
            </w:rPr>
            <w:t>5</w:t>
          </w:r>
          <w:r w:rsidRPr="001E448C">
            <w:rPr>
              <w:noProof/>
              <w:color w:val="FFFFFF"/>
            </w:rPr>
            <w:fldChar w:fldCharType="end"/>
          </w:r>
        </w:p>
      </w:tc>
      <w:tc>
        <w:tcPr>
          <w:tcW w:w="4500" w:type="pct"/>
          <w:tcBorders>
            <w:top w:val="single" w:sz="4" w:space="0" w:color="auto"/>
          </w:tcBorders>
        </w:tcPr>
        <w:p w:rsidR="00E2046D" w:rsidRDefault="00E2046D" w:rsidP="00E2046D">
          <w:pPr>
            <w:pStyle w:val="Footer"/>
          </w:pPr>
          <w:r w:rsidRPr="00E2046D">
            <w:rPr>
              <w:sz w:val="20"/>
              <w:lang w:val="is-IS"/>
            </w:rPr>
            <w:t xml:space="preserve">Leikskólinn Furugrund, http://furugrund.is, </w:t>
          </w:r>
          <w:proofErr w:type="spellStart"/>
          <w:r w:rsidRPr="00E2046D">
            <w:rPr>
              <w:sz w:val="20"/>
              <w:lang w:val="is-IS"/>
            </w:rPr>
            <w:t>netf</w:t>
          </w:r>
          <w:proofErr w:type="spellEnd"/>
          <w:r w:rsidRPr="00E2046D">
            <w:rPr>
              <w:sz w:val="20"/>
              <w:lang w:val="is-IS"/>
            </w:rPr>
            <w:t>. fu</w:t>
          </w:r>
          <w:r w:rsidR="002A3E6E">
            <w:rPr>
              <w:sz w:val="20"/>
              <w:lang w:val="is-IS"/>
            </w:rPr>
            <w:t>rugrund@</w:t>
          </w:r>
          <w:proofErr w:type="spellStart"/>
          <w:r w:rsidR="002A3E6E">
            <w:rPr>
              <w:sz w:val="20"/>
              <w:lang w:val="is-IS"/>
            </w:rPr>
            <w:t>kopavogur</w:t>
          </w:r>
          <w:proofErr w:type="spellEnd"/>
          <w:r w:rsidR="002A3E6E">
            <w:rPr>
              <w:sz w:val="20"/>
              <w:lang w:val="is-IS"/>
            </w:rPr>
            <w:t>.is, s. 4416300</w:t>
          </w:r>
        </w:p>
      </w:tc>
    </w:tr>
  </w:tbl>
  <w:p w:rsidR="00E2046D" w:rsidRDefault="00E20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6E" w:rsidRDefault="002A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25" w:rsidRDefault="00A03525" w:rsidP="004D24B6">
      <w:r>
        <w:separator/>
      </w:r>
    </w:p>
  </w:footnote>
  <w:footnote w:type="continuationSeparator" w:id="0">
    <w:p w:rsidR="00A03525" w:rsidRDefault="00A03525" w:rsidP="004D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6E" w:rsidRDefault="002A3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6D" w:rsidRDefault="00710566" w:rsidP="00E2046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6.75pt">
          <v:imagedata r:id="rId1" o:title="Furugrund logo small"/>
        </v:shape>
      </w:pict>
    </w:r>
  </w:p>
  <w:p w:rsidR="004D24B6" w:rsidRDefault="004D2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6E" w:rsidRDefault="002A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B39"/>
    <w:multiLevelType w:val="hybridMultilevel"/>
    <w:tmpl w:val="BA90A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432B9"/>
    <w:multiLevelType w:val="hybridMultilevel"/>
    <w:tmpl w:val="873C92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959E8"/>
    <w:multiLevelType w:val="hybridMultilevel"/>
    <w:tmpl w:val="DEA61B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129E6"/>
    <w:multiLevelType w:val="hybridMultilevel"/>
    <w:tmpl w:val="4BA08F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B394665"/>
    <w:multiLevelType w:val="hybridMultilevel"/>
    <w:tmpl w:val="9314E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275E4"/>
    <w:multiLevelType w:val="hybridMultilevel"/>
    <w:tmpl w:val="FE6894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6D82"/>
    <w:multiLevelType w:val="hybridMultilevel"/>
    <w:tmpl w:val="CBB6B0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423EF"/>
    <w:multiLevelType w:val="hybridMultilevel"/>
    <w:tmpl w:val="979CE12E"/>
    <w:lvl w:ilvl="0" w:tplc="040F000F">
      <w:start w:val="1"/>
      <w:numFmt w:val="decimal"/>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5E0ADB"/>
    <w:multiLevelType w:val="hybridMultilevel"/>
    <w:tmpl w:val="55EC91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07693"/>
    <w:multiLevelType w:val="hybridMultilevel"/>
    <w:tmpl w:val="835E5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8554F"/>
    <w:multiLevelType w:val="hybridMultilevel"/>
    <w:tmpl w:val="53B6D3A4"/>
    <w:lvl w:ilvl="0" w:tplc="E25C9C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04D86"/>
    <w:multiLevelType w:val="hybridMultilevel"/>
    <w:tmpl w:val="CC3CA130"/>
    <w:lvl w:ilvl="0" w:tplc="040F0001">
      <w:start w:val="1"/>
      <w:numFmt w:val="bullet"/>
      <w:lvlText w:val=""/>
      <w:lvlJc w:val="left"/>
      <w:pPr>
        <w:tabs>
          <w:tab w:val="num" w:pos="720"/>
        </w:tabs>
        <w:ind w:left="720" w:hanging="360"/>
      </w:pPr>
      <w:rPr>
        <w:rFonts w:ascii="Symbol" w:hAnsi="Symbol"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
  </w:num>
  <w:num w:numId="4">
    <w:abstractNumId w:val="2"/>
  </w:num>
  <w:num w:numId="5">
    <w:abstractNumId w:val="8"/>
  </w:num>
  <w:num w:numId="6">
    <w:abstractNumId w:val="5"/>
  </w:num>
  <w:num w:numId="7">
    <w:abstractNumId w:val="9"/>
  </w:num>
  <w:num w:numId="8">
    <w:abstractNumId w:val="4"/>
  </w:num>
  <w:num w:numId="9">
    <w:abstractNumId w:val="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418"/>
    <w:rsid w:val="00050621"/>
    <w:rsid w:val="000C5F67"/>
    <w:rsid w:val="00114D43"/>
    <w:rsid w:val="00117B64"/>
    <w:rsid w:val="00134F7D"/>
    <w:rsid w:val="0016626D"/>
    <w:rsid w:val="001739CC"/>
    <w:rsid w:val="00193418"/>
    <w:rsid w:val="001B6C3F"/>
    <w:rsid w:val="001E448C"/>
    <w:rsid w:val="00242CF3"/>
    <w:rsid w:val="00267A2E"/>
    <w:rsid w:val="002A3E6E"/>
    <w:rsid w:val="002D09CE"/>
    <w:rsid w:val="002F1AE5"/>
    <w:rsid w:val="00315929"/>
    <w:rsid w:val="003E0E26"/>
    <w:rsid w:val="00435BAE"/>
    <w:rsid w:val="00455623"/>
    <w:rsid w:val="00466464"/>
    <w:rsid w:val="004B0FD6"/>
    <w:rsid w:val="004D24B6"/>
    <w:rsid w:val="00540F65"/>
    <w:rsid w:val="00683D36"/>
    <w:rsid w:val="00683F58"/>
    <w:rsid w:val="00710566"/>
    <w:rsid w:val="007465E7"/>
    <w:rsid w:val="00786253"/>
    <w:rsid w:val="00792031"/>
    <w:rsid w:val="007B3D34"/>
    <w:rsid w:val="008022FB"/>
    <w:rsid w:val="008675E4"/>
    <w:rsid w:val="008B3B7D"/>
    <w:rsid w:val="008B3F57"/>
    <w:rsid w:val="008F4DCB"/>
    <w:rsid w:val="00981AFF"/>
    <w:rsid w:val="00990D44"/>
    <w:rsid w:val="00A03525"/>
    <w:rsid w:val="00A211E5"/>
    <w:rsid w:val="00B73B34"/>
    <w:rsid w:val="00BD7148"/>
    <w:rsid w:val="00C47D48"/>
    <w:rsid w:val="00C512AE"/>
    <w:rsid w:val="00C84A64"/>
    <w:rsid w:val="00D93C4B"/>
    <w:rsid w:val="00DF2732"/>
    <w:rsid w:val="00E1236A"/>
    <w:rsid w:val="00E2046D"/>
    <w:rsid w:val="00ED433C"/>
    <w:rsid w:val="00EE0238"/>
    <w:rsid w:val="00F3362A"/>
    <w:rsid w:val="00F74B4B"/>
    <w:rsid w:val="00F934B2"/>
    <w:rsid w:val="00F9404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9034E"/>
  <w15:docId w15:val="{DB1B886D-0A05-42AA-89BB-EA671A6F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418"/>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19341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193418"/>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1934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3418"/>
    <w:rPr>
      <w:rFonts w:ascii="Times New Roman" w:hAnsi="Times New Roman" w:cs="Times New Roman"/>
      <w:b/>
      <w:bCs/>
      <w:kern w:val="36"/>
      <w:sz w:val="48"/>
      <w:szCs w:val="48"/>
      <w:lang w:val="en-US"/>
    </w:rPr>
  </w:style>
  <w:style w:type="character" w:customStyle="1" w:styleId="Heading3Char">
    <w:name w:val="Heading 3 Char"/>
    <w:link w:val="Heading3"/>
    <w:uiPriority w:val="99"/>
    <w:locked/>
    <w:rsid w:val="00193418"/>
    <w:rPr>
      <w:rFonts w:ascii="Times New Roman" w:hAnsi="Times New Roman" w:cs="Times New Roman"/>
      <w:b/>
      <w:bCs/>
      <w:sz w:val="27"/>
      <w:szCs w:val="27"/>
      <w:lang w:val="en-US"/>
    </w:rPr>
  </w:style>
  <w:style w:type="character" w:customStyle="1" w:styleId="Heading4Char">
    <w:name w:val="Heading 4 Char"/>
    <w:link w:val="Heading4"/>
    <w:uiPriority w:val="99"/>
    <w:locked/>
    <w:rsid w:val="00193418"/>
    <w:rPr>
      <w:rFonts w:ascii="Times New Roman" w:hAnsi="Times New Roman" w:cs="Times New Roman"/>
      <w:b/>
      <w:bCs/>
      <w:sz w:val="24"/>
      <w:szCs w:val="24"/>
      <w:lang w:val="en-US"/>
    </w:rPr>
  </w:style>
  <w:style w:type="paragraph" w:styleId="NormalWeb">
    <w:name w:val="Normal (Web)"/>
    <w:basedOn w:val="Normal"/>
    <w:uiPriority w:val="99"/>
    <w:rsid w:val="00193418"/>
    <w:pPr>
      <w:spacing w:before="100" w:beforeAutospacing="1" w:after="100" w:afterAutospacing="1"/>
    </w:pPr>
  </w:style>
  <w:style w:type="character" w:styleId="Strong">
    <w:name w:val="Strong"/>
    <w:uiPriority w:val="99"/>
    <w:qFormat/>
    <w:rsid w:val="00193418"/>
    <w:rPr>
      <w:rFonts w:cs="Times New Roman"/>
      <w:b/>
      <w:bCs/>
    </w:rPr>
  </w:style>
  <w:style w:type="character" w:styleId="Hyperlink">
    <w:name w:val="Hyperlink"/>
    <w:uiPriority w:val="99"/>
    <w:rsid w:val="00193418"/>
    <w:rPr>
      <w:rFonts w:cs="Times New Roman"/>
      <w:color w:val="0000FF"/>
      <w:u w:val="single"/>
    </w:rPr>
  </w:style>
  <w:style w:type="paragraph" w:styleId="Header">
    <w:name w:val="header"/>
    <w:basedOn w:val="Normal"/>
    <w:link w:val="HeaderChar"/>
    <w:uiPriority w:val="99"/>
    <w:unhideWhenUsed/>
    <w:rsid w:val="004D24B6"/>
    <w:pPr>
      <w:tabs>
        <w:tab w:val="center" w:pos="4536"/>
        <w:tab w:val="right" w:pos="9072"/>
      </w:tabs>
    </w:pPr>
  </w:style>
  <w:style w:type="character" w:customStyle="1" w:styleId="HeaderChar">
    <w:name w:val="Header Char"/>
    <w:link w:val="Header"/>
    <w:uiPriority w:val="99"/>
    <w:rsid w:val="004D24B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D24B6"/>
    <w:pPr>
      <w:tabs>
        <w:tab w:val="center" w:pos="4536"/>
        <w:tab w:val="right" w:pos="9072"/>
      </w:tabs>
    </w:pPr>
  </w:style>
  <w:style w:type="character" w:customStyle="1" w:styleId="FooterChar">
    <w:name w:val="Footer Char"/>
    <w:link w:val="Footer"/>
    <w:uiPriority w:val="99"/>
    <w:rsid w:val="004D24B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D24B6"/>
    <w:rPr>
      <w:rFonts w:ascii="Tahoma" w:hAnsi="Tahoma" w:cs="Tahoma"/>
      <w:sz w:val="16"/>
      <w:szCs w:val="16"/>
    </w:rPr>
  </w:style>
  <w:style w:type="character" w:customStyle="1" w:styleId="BalloonTextChar">
    <w:name w:val="Balloon Text Char"/>
    <w:link w:val="BalloonText"/>
    <w:uiPriority w:val="99"/>
    <w:semiHidden/>
    <w:rsid w:val="004D24B6"/>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g.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2010-08-24T00:00:00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Leikskólinn Furugrund, http://furugrund.is, netf. furugrund@kopavogur.is, s. 5541124</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Áfallaáætlun í leikskóanum Furugrund</dc:title>
  <dc:subject/>
  <dc:creator>gudlaugolafs</dc:creator>
  <cp:keywords/>
  <dc:description/>
  <cp:lastModifiedBy>Helga Elínborg Jónsdóttir</cp:lastModifiedBy>
  <cp:revision>13</cp:revision>
  <dcterms:created xsi:type="dcterms:W3CDTF">2009-09-23T13:14:00Z</dcterms:created>
  <dcterms:modified xsi:type="dcterms:W3CDTF">2019-03-11T13:18:00Z</dcterms:modified>
</cp:coreProperties>
</file>